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FD24C" w14:textId="77777777" w:rsidR="00D968B1" w:rsidRPr="00E51655" w:rsidRDefault="00D968B1" w:rsidP="003B56FE">
      <w:pPr>
        <w:spacing w:after="120" w:line="280" w:lineRule="exact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Anhang zu den §§ 2, 5, 6, 11-14: Module</w:t>
      </w:r>
    </w:p>
    <w:p w14:paraId="7D635E3C" w14:textId="77777777" w:rsidR="00D968B1" w:rsidRPr="00E51655" w:rsidRDefault="00D968B1" w:rsidP="003B56F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Fachbereich 02</w:t>
      </w:r>
    </w:p>
    <w:p w14:paraId="68231F94" w14:textId="77777777" w:rsidR="00AD1E7B" w:rsidRPr="00E51655" w:rsidRDefault="00AD1E7B" w:rsidP="003B56F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Politikwissenschaft</w:t>
      </w:r>
    </w:p>
    <w:p w14:paraId="267F4D4E" w14:textId="77777777" w:rsidR="00D968B1" w:rsidRPr="00E51655" w:rsidRDefault="00D968B1" w:rsidP="003B56F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 xml:space="preserve">M. A. </w:t>
      </w:r>
      <w:r w:rsidR="00AD1E7B" w:rsidRPr="00E51655">
        <w:rPr>
          <w:rFonts w:ascii="Arial" w:hAnsi="Arial" w:cs="Arial"/>
          <w:b/>
          <w:sz w:val="24"/>
          <w:szCs w:val="24"/>
        </w:rPr>
        <w:t xml:space="preserve">Empirische Demokratieforschung </w:t>
      </w:r>
    </w:p>
    <w:p w14:paraId="7CC56952" w14:textId="77777777" w:rsidR="00493935" w:rsidRPr="00E51655" w:rsidRDefault="00493935" w:rsidP="003B56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Die Regelzulassung zum Studiengang M. A. Empirische Demokratieforschung findet zum Wintersemester statt.</w:t>
      </w:r>
    </w:p>
    <w:p w14:paraId="3C6673A3" w14:textId="77777777" w:rsidR="00493935" w:rsidRPr="00E51655" w:rsidRDefault="00493935" w:rsidP="003B56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16F1001" w14:textId="77777777" w:rsidR="00D968B1" w:rsidRPr="00E51655" w:rsidRDefault="00D968B1" w:rsidP="003B56F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 xml:space="preserve">A. </w:t>
      </w:r>
      <w:r w:rsidRPr="00E51655">
        <w:rPr>
          <w:rFonts w:ascii="Arial" w:hAnsi="Arial" w:cs="Arial"/>
          <w:b/>
          <w:sz w:val="24"/>
          <w:szCs w:val="24"/>
        </w:rPr>
        <w:tab/>
        <w:t>Fachspezifische Zugangsvoraussetzungen (§ 2 Abs. 4)</w:t>
      </w:r>
    </w:p>
    <w:p w14:paraId="5CC5BD65" w14:textId="77777777" w:rsidR="00D968B1" w:rsidRPr="00E51655" w:rsidRDefault="00D968B1" w:rsidP="003B56FE">
      <w:p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4"/>
          <w:szCs w:val="24"/>
        </w:rPr>
      </w:pPr>
    </w:p>
    <w:p w14:paraId="28FFAD06" w14:textId="77777777" w:rsidR="00D968B1" w:rsidRPr="00E51655" w:rsidRDefault="00D968B1" w:rsidP="003B56FE">
      <w:p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Weitere fachspezifische Zugangsvoraussetzungen für den Masterstudiengang </w:t>
      </w:r>
      <w:r w:rsidR="00AD1E7B" w:rsidRPr="00E51655">
        <w:rPr>
          <w:rFonts w:ascii="Arial" w:hAnsi="Arial" w:cs="Arial"/>
          <w:sz w:val="24"/>
          <w:szCs w:val="24"/>
        </w:rPr>
        <w:t>Empirische Demokratieforschung</w:t>
      </w:r>
      <w:r w:rsidRPr="00E51655">
        <w:rPr>
          <w:rFonts w:ascii="Arial" w:hAnsi="Arial" w:cs="Arial"/>
          <w:sz w:val="24"/>
          <w:szCs w:val="24"/>
        </w:rPr>
        <w:t xml:space="preserve"> sind:</w:t>
      </w:r>
    </w:p>
    <w:p w14:paraId="739D9725" w14:textId="6DF1A34C" w:rsidR="00D968B1" w:rsidRPr="00E51655" w:rsidRDefault="00D968B1" w:rsidP="003B56FE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1. Nachweis eines Bachelorabschlusses oder eines </w:t>
      </w:r>
      <w:r w:rsidR="006F24A4" w:rsidRPr="00E51655">
        <w:rPr>
          <w:rFonts w:ascii="Arial" w:hAnsi="Arial" w:cs="Arial"/>
          <w:sz w:val="24"/>
          <w:szCs w:val="24"/>
        </w:rPr>
        <w:t>sich davon nicht wesentlich unterscheidenden Abschlusses</w:t>
      </w:r>
      <w:r w:rsidRPr="00E51655">
        <w:rPr>
          <w:rFonts w:ascii="Arial" w:hAnsi="Arial" w:cs="Arial"/>
          <w:sz w:val="24"/>
          <w:szCs w:val="24"/>
        </w:rPr>
        <w:t xml:space="preserve"> an einer </w:t>
      </w:r>
      <w:r w:rsidR="006F24A4" w:rsidRPr="00E51655">
        <w:rPr>
          <w:rFonts w:ascii="Arial" w:hAnsi="Arial" w:cs="Arial"/>
          <w:sz w:val="24"/>
          <w:szCs w:val="24"/>
        </w:rPr>
        <w:t xml:space="preserve">akkreditierten </w:t>
      </w:r>
      <w:r w:rsidRPr="00E51655">
        <w:rPr>
          <w:rFonts w:ascii="Arial" w:hAnsi="Arial" w:cs="Arial"/>
          <w:sz w:val="24"/>
          <w:szCs w:val="24"/>
        </w:rPr>
        <w:t>Hochschule in Deutschland oder im Ausland</w:t>
      </w:r>
      <w:r w:rsidR="00E51655">
        <w:rPr>
          <w:rFonts w:ascii="Arial" w:hAnsi="Arial" w:cs="Arial"/>
          <w:sz w:val="24"/>
          <w:szCs w:val="24"/>
        </w:rPr>
        <w:t xml:space="preserve">. </w:t>
      </w:r>
      <w:r w:rsidRPr="00E51655">
        <w:rPr>
          <w:rFonts w:ascii="Arial" w:hAnsi="Arial" w:cs="Arial"/>
          <w:sz w:val="24"/>
          <w:szCs w:val="24"/>
        </w:rPr>
        <w:t xml:space="preserve">Hiervon müssen mindestens </w:t>
      </w:r>
      <w:r w:rsidR="00AD1E7B" w:rsidRPr="00E51655">
        <w:rPr>
          <w:rFonts w:ascii="Arial" w:hAnsi="Arial" w:cs="Arial"/>
          <w:sz w:val="24"/>
          <w:szCs w:val="24"/>
        </w:rPr>
        <w:t>60</w:t>
      </w:r>
      <w:r w:rsidRPr="00E51655">
        <w:rPr>
          <w:rFonts w:ascii="Arial" w:hAnsi="Arial" w:cs="Arial"/>
          <w:sz w:val="24"/>
          <w:szCs w:val="24"/>
        </w:rPr>
        <w:t xml:space="preserve"> Leistungspunkte im Fach </w:t>
      </w:r>
      <w:r w:rsidR="00AD1E7B" w:rsidRPr="00E51655">
        <w:rPr>
          <w:rFonts w:ascii="Arial" w:hAnsi="Arial" w:cs="Arial"/>
          <w:sz w:val="24"/>
          <w:szCs w:val="24"/>
        </w:rPr>
        <w:t>Politikwissenschaft</w:t>
      </w:r>
      <w:r w:rsidRPr="00E51655">
        <w:rPr>
          <w:rFonts w:ascii="Arial" w:hAnsi="Arial" w:cs="Arial"/>
          <w:sz w:val="24"/>
          <w:szCs w:val="24"/>
        </w:rPr>
        <w:t xml:space="preserve"> erworben sein.</w:t>
      </w:r>
      <w:r w:rsidR="001B1C9C" w:rsidRPr="00E51655">
        <w:t xml:space="preserve"> </w:t>
      </w:r>
    </w:p>
    <w:p w14:paraId="7FBC49B8" w14:textId="6A91A93C" w:rsidR="00D968B1" w:rsidRPr="00E51655" w:rsidRDefault="004F4522" w:rsidP="003B56FE">
      <w:pPr>
        <w:tabs>
          <w:tab w:val="left" w:pos="480"/>
        </w:tabs>
        <w:spacing w:after="120" w:line="280" w:lineRule="exact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2. Nachweis</w:t>
      </w:r>
      <w:r w:rsidR="00D968B1" w:rsidRPr="00E51655">
        <w:rPr>
          <w:rFonts w:ascii="Arial" w:hAnsi="Arial" w:cs="Arial"/>
          <w:sz w:val="24"/>
          <w:szCs w:val="24"/>
        </w:rPr>
        <w:t xml:space="preserve"> </w:t>
      </w:r>
      <w:r w:rsidR="006F24A4" w:rsidRPr="00E51655">
        <w:rPr>
          <w:rFonts w:ascii="Arial" w:hAnsi="Arial" w:cs="Arial"/>
          <w:sz w:val="24"/>
          <w:szCs w:val="24"/>
        </w:rPr>
        <w:t xml:space="preserve"> von </w:t>
      </w:r>
      <w:r w:rsidR="00AD1E7B" w:rsidRPr="00E51655">
        <w:rPr>
          <w:rFonts w:ascii="Arial" w:hAnsi="Arial" w:cs="Arial"/>
          <w:sz w:val="24"/>
          <w:szCs w:val="24"/>
        </w:rPr>
        <w:t>Kenntnisse</w:t>
      </w:r>
      <w:r w:rsidR="006F24A4" w:rsidRPr="00E51655">
        <w:rPr>
          <w:rFonts w:ascii="Arial" w:hAnsi="Arial" w:cs="Arial"/>
          <w:sz w:val="24"/>
          <w:szCs w:val="24"/>
        </w:rPr>
        <w:t>n</w:t>
      </w:r>
      <w:r w:rsidR="00AD1E7B" w:rsidRPr="00E51655">
        <w:rPr>
          <w:rFonts w:ascii="Arial" w:hAnsi="Arial" w:cs="Arial"/>
          <w:sz w:val="24"/>
          <w:szCs w:val="24"/>
        </w:rPr>
        <w:t xml:space="preserve"> in Statistik und Methoden der empirischen Sozialforschung/empirischen Politikforschung im Umfang von mindestens 6 Leistungspunkten. </w:t>
      </w:r>
      <w:r w:rsidR="006F24A4" w:rsidRPr="00E51655">
        <w:rPr>
          <w:rFonts w:ascii="Arial" w:hAnsi="Arial" w:cs="Arial"/>
          <w:sz w:val="24"/>
          <w:szCs w:val="24"/>
        </w:rPr>
        <w:t xml:space="preserve">Wenn  </w:t>
      </w:r>
      <w:r w:rsidR="000808A2" w:rsidRPr="00E51655">
        <w:rPr>
          <w:rFonts w:ascii="Arial" w:hAnsi="Arial" w:cs="Arial"/>
          <w:sz w:val="24"/>
          <w:szCs w:val="24"/>
        </w:rPr>
        <w:t>Kenntnisse</w:t>
      </w:r>
      <w:r w:rsidR="006F24A4" w:rsidRPr="00E51655">
        <w:rPr>
          <w:rFonts w:ascii="Arial" w:hAnsi="Arial" w:cs="Arial"/>
          <w:sz w:val="24"/>
          <w:szCs w:val="24"/>
        </w:rPr>
        <w:t xml:space="preserve"> in</w:t>
      </w:r>
      <w:r w:rsidR="000808A2" w:rsidRPr="00E51655">
        <w:rPr>
          <w:rFonts w:ascii="Arial" w:hAnsi="Arial" w:cs="Arial"/>
          <w:sz w:val="24"/>
          <w:szCs w:val="24"/>
        </w:rPr>
        <w:t xml:space="preserve"> Statistik und Methoden der empirischen Sozialforschung/empirischen Politikforschung im Umfang von weniger als 14 Leistungspunkten</w:t>
      </w:r>
      <w:r w:rsidR="006F24A4" w:rsidRPr="00E51655">
        <w:rPr>
          <w:rFonts w:ascii="Arial" w:hAnsi="Arial" w:cs="Arial"/>
          <w:sz w:val="24"/>
          <w:szCs w:val="24"/>
        </w:rPr>
        <w:t xml:space="preserve"> nachgewiesen werden,</w:t>
      </w:r>
      <w:r w:rsidR="000808A2" w:rsidRPr="00E51655">
        <w:rPr>
          <w:rFonts w:ascii="Arial" w:hAnsi="Arial" w:cs="Arial"/>
          <w:sz w:val="24"/>
          <w:szCs w:val="24"/>
        </w:rPr>
        <w:t xml:space="preserve"> </w:t>
      </w:r>
      <w:r w:rsidR="006F24A4" w:rsidRPr="00E51655">
        <w:rPr>
          <w:rFonts w:ascii="Arial" w:hAnsi="Arial" w:cs="Arial"/>
          <w:sz w:val="24"/>
          <w:szCs w:val="24"/>
        </w:rPr>
        <w:t xml:space="preserve">erfolgt </w:t>
      </w:r>
      <w:r w:rsidR="000808A2" w:rsidRPr="00E51655">
        <w:rPr>
          <w:rFonts w:ascii="Arial" w:hAnsi="Arial" w:cs="Arial"/>
          <w:sz w:val="24"/>
          <w:szCs w:val="24"/>
        </w:rPr>
        <w:t xml:space="preserve">die Zulassung zum M. A. Empirische Demokratieforschung mit der folgenden Auflage: Es muss innerhalb der ersten beiden Fachsemester die Klausur „Statistik II“ bestanden werden. </w:t>
      </w:r>
      <w:r w:rsidR="00E85BC0" w:rsidRPr="00E51655">
        <w:rPr>
          <w:rFonts w:ascii="Arial" w:hAnsi="Arial" w:cs="Arial"/>
          <w:sz w:val="24"/>
          <w:szCs w:val="24"/>
        </w:rPr>
        <w:t xml:space="preserve">Bei Nichtbestehen kann die Klausur einmal wiederholt werden. </w:t>
      </w:r>
      <w:r w:rsidR="00CA1BFB" w:rsidRPr="00E51655">
        <w:rPr>
          <w:rFonts w:ascii="Arial" w:hAnsi="Arial" w:cs="Arial"/>
          <w:sz w:val="24"/>
          <w:szCs w:val="24"/>
        </w:rPr>
        <w:t xml:space="preserve">Wenn die Klausur endgültig nicht bestanden ist, </w:t>
      </w:r>
      <w:r w:rsidR="001B1C9C" w:rsidRPr="00E51655">
        <w:rPr>
          <w:rFonts w:ascii="Arial" w:hAnsi="Arial" w:cs="Arial"/>
          <w:sz w:val="24"/>
          <w:szCs w:val="24"/>
        </w:rPr>
        <w:t>erlischt die Zulassung</w:t>
      </w:r>
      <w:r w:rsidR="00CA1BFB" w:rsidRPr="00E51655">
        <w:rPr>
          <w:rFonts w:ascii="Arial" w:hAnsi="Arial" w:cs="Arial"/>
          <w:sz w:val="24"/>
          <w:szCs w:val="24"/>
        </w:rPr>
        <w:t>.</w:t>
      </w:r>
      <w:r w:rsidR="00CA1BFB" w:rsidRPr="00E51655">
        <w:rPr>
          <w:rFonts w:ascii="Arial" w:hAnsi="Arial" w:cs="Arial"/>
          <w:b/>
          <w:sz w:val="24"/>
          <w:szCs w:val="24"/>
        </w:rPr>
        <w:t xml:space="preserve"> </w:t>
      </w:r>
      <w:r w:rsidR="00E24D0E" w:rsidRPr="00E51655">
        <w:rPr>
          <w:rFonts w:ascii="Arial" w:hAnsi="Arial" w:cs="Arial"/>
          <w:sz w:val="24"/>
          <w:szCs w:val="24"/>
        </w:rPr>
        <w:t>§§ 17 und 19 der Ordnung der Fachbereiche 02, 05 und 07 für die Prüfung im Masterstudiengang gelten entsprechend.</w:t>
      </w:r>
    </w:p>
    <w:p w14:paraId="75650B9B" w14:textId="77777777" w:rsidR="004F4522" w:rsidRPr="00E51655" w:rsidRDefault="004F4522" w:rsidP="003B56FE">
      <w:pPr>
        <w:tabs>
          <w:tab w:val="left" w:pos="480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3. Nachweis über Sprachkenntnisse:</w:t>
      </w:r>
    </w:p>
    <w:p w14:paraId="407B2B93" w14:textId="77777777" w:rsidR="004F4522" w:rsidRPr="00E51655" w:rsidRDefault="004F4522" w:rsidP="003B56FE">
      <w:pPr>
        <w:tabs>
          <w:tab w:val="left" w:pos="480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Es wird vorausgesetzt, dass die Studierenden über ausreichende aktive und passive englische Sprachkenntnisse verfügen, die zur Lektüre englischsprachiger Fachliteratur</w:t>
      </w:r>
      <w:proofErr w:type="gramStart"/>
      <w:r w:rsidR="00EA1F5C" w:rsidRPr="00E51655">
        <w:rPr>
          <w:rFonts w:ascii="Arial" w:hAnsi="Arial" w:cs="Arial"/>
          <w:sz w:val="24"/>
          <w:szCs w:val="24"/>
        </w:rPr>
        <w:t>,</w:t>
      </w:r>
      <w:r w:rsidRPr="00E51655">
        <w:rPr>
          <w:rFonts w:ascii="Arial" w:hAnsi="Arial" w:cs="Arial"/>
          <w:sz w:val="24"/>
          <w:szCs w:val="24"/>
        </w:rPr>
        <w:t xml:space="preserve">  zur</w:t>
      </w:r>
      <w:proofErr w:type="gramEnd"/>
      <w:r w:rsidRPr="00E51655">
        <w:rPr>
          <w:rFonts w:ascii="Arial" w:hAnsi="Arial" w:cs="Arial"/>
          <w:sz w:val="24"/>
          <w:szCs w:val="24"/>
        </w:rPr>
        <w:t xml:space="preserve"> Teilnahme an Lehrveranstaltungen in englischer Sprache</w:t>
      </w:r>
      <w:r w:rsidR="00EA1F5C" w:rsidRPr="00E51655">
        <w:rPr>
          <w:rFonts w:ascii="Arial" w:hAnsi="Arial" w:cs="Arial"/>
          <w:sz w:val="24"/>
          <w:szCs w:val="24"/>
        </w:rPr>
        <w:t xml:space="preserve"> sowie</w:t>
      </w:r>
      <w:r w:rsidRPr="00E51655">
        <w:rPr>
          <w:rFonts w:ascii="Arial" w:hAnsi="Arial" w:cs="Arial"/>
          <w:sz w:val="24"/>
          <w:szCs w:val="24"/>
        </w:rPr>
        <w:t xml:space="preserve"> </w:t>
      </w:r>
      <w:r w:rsidR="00EA1F5C" w:rsidRPr="00E51655">
        <w:rPr>
          <w:rFonts w:ascii="Arial" w:hAnsi="Arial" w:cs="Arial"/>
          <w:sz w:val="24"/>
          <w:szCs w:val="24"/>
        </w:rPr>
        <w:t xml:space="preserve">gegebenenfalls zur Anfertigung schriftlicher Prüfungsleistungen in Englisch </w:t>
      </w:r>
      <w:r w:rsidRPr="00E51655">
        <w:rPr>
          <w:rFonts w:ascii="Arial" w:hAnsi="Arial" w:cs="Arial"/>
          <w:sz w:val="24"/>
          <w:szCs w:val="24"/>
        </w:rPr>
        <w:t>befähigen</w:t>
      </w:r>
      <w:r w:rsidR="00EA1F5C" w:rsidRPr="00E51655">
        <w:rPr>
          <w:rFonts w:ascii="Arial" w:hAnsi="Arial" w:cs="Arial"/>
          <w:sz w:val="24"/>
          <w:szCs w:val="24"/>
        </w:rPr>
        <w:t>.</w:t>
      </w:r>
    </w:p>
    <w:p w14:paraId="50438064" w14:textId="77777777" w:rsidR="00D35ACE" w:rsidRPr="00E51655" w:rsidRDefault="00D35ACE" w:rsidP="003B56FE">
      <w:pPr>
        <w:tabs>
          <w:tab w:val="left" w:pos="480"/>
        </w:tabs>
        <w:spacing w:after="120"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48A15BF0" w14:textId="77777777" w:rsidR="00D968B1" w:rsidRPr="00E51655" w:rsidRDefault="00D968B1" w:rsidP="003B56F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 xml:space="preserve">B. </w:t>
      </w:r>
      <w:r w:rsidRPr="00E51655">
        <w:rPr>
          <w:rFonts w:ascii="Arial" w:hAnsi="Arial" w:cs="Arial"/>
          <w:b/>
          <w:sz w:val="24"/>
          <w:szCs w:val="24"/>
        </w:rPr>
        <w:tab/>
        <w:t>Studienumfang (zu § 6 Abs. 1 und 2)</w:t>
      </w:r>
    </w:p>
    <w:p w14:paraId="7150D755" w14:textId="77777777" w:rsidR="00D968B1" w:rsidRPr="00E51655" w:rsidRDefault="00D968B1" w:rsidP="003B56FE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1. </w:t>
      </w:r>
      <w:r w:rsidRPr="00E51655">
        <w:rPr>
          <w:rFonts w:ascii="Arial" w:hAnsi="Arial" w:cs="Arial"/>
          <w:sz w:val="24"/>
          <w:szCs w:val="24"/>
        </w:rPr>
        <w:tab/>
        <w:t>Im Verlauf des Masterstudiengang</w:t>
      </w:r>
      <w:r w:rsidR="004D213E" w:rsidRPr="00E51655">
        <w:rPr>
          <w:rFonts w:ascii="Arial" w:hAnsi="Arial" w:cs="Arial"/>
          <w:sz w:val="24"/>
          <w:szCs w:val="24"/>
        </w:rPr>
        <w:t>s</w:t>
      </w:r>
      <w:r w:rsidRPr="00E51655">
        <w:rPr>
          <w:rFonts w:ascii="Arial" w:hAnsi="Arial" w:cs="Arial"/>
          <w:sz w:val="24"/>
          <w:szCs w:val="24"/>
        </w:rPr>
        <w:t xml:space="preserve"> ist an Pflicht- und Wahlpflichtveranstaltungen </w:t>
      </w:r>
      <w:r w:rsidRPr="00E51655">
        <w:rPr>
          <w:rFonts w:ascii="Arial" w:hAnsi="Arial" w:cs="Arial"/>
          <w:sz w:val="24"/>
          <w:szCs w:val="24"/>
        </w:rPr>
        <w:br/>
        <w:t>in folgendem zeitlichen Gesamtumfang (in SWS) teilzunehmen (§ 6 Abs. 1):</w:t>
      </w:r>
    </w:p>
    <w:p w14:paraId="4561CD37" w14:textId="77777777" w:rsidR="003B56FE" w:rsidRPr="00E51655" w:rsidRDefault="003B56FE" w:rsidP="003B56FE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</w:p>
    <w:p w14:paraId="540AA234" w14:textId="77777777" w:rsidR="003B56FE" w:rsidRPr="00E51655" w:rsidRDefault="003B56FE" w:rsidP="003B56FE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Gesamtumfang:</w:t>
      </w:r>
      <w:r w:rsidRPr="00E51655">
        <w:rPr>
          <w:rFonts w:ascii="Arial" w:hAnsi="Arial" w:cs="Arial"/>
          <w:sz w:val="24"/>
          <w:szCs w:val="24"/>
        </w:rPr>
        <w:tab/>
      </w:r>
      <w:r w:rsidRPr="00E51655">
        <w:rPr>
          <w:rFonts w:ascii="Arial" w:hAnsi="Arial" w:cs="Arial"/>
          <w:sz w:val="24"/>
          <w:szCs w:val="24"/>
        </w:rPr>
        <w:tab/>
      </w:r>
      <w:r w:rsidRPr="00E51655">
        <w:rPr>
          <w:rFonts w:ascii="Arial" w:hAnsi="Arial" w:cs="Arial"/>
          <w:sz w:val="24"/>
          <w:szCs w:val="24"/>
        </w:rPr>
        <w:tab/>
      </w:r>
      <w:r w:rsidRPr="00E51655">
        <w:rPr>
          <w:rFonts w:ascii="Arial" w:hAnsi="Arial" w:cs="Arial"/>
          <w:sz w:val="24"/>
          <w:szCs w:val="24"/>
        </w:rPr>
        <w:tab/>
      </w:r>
      <w:r w:rsidRPr="00E51655">
        <w:rPr>
          <w:rFonts w:ascii="Arial" w:hAnsi="Arial" w:cs="Arial"/>
          <w:sz w:val="24"/>
          <w:szCs w:val="24"/>
        </w:rPr>
        <w:tab/>
      </w:r>
      <w:r w:rsidR="008D6108" w:rsidRPr="00E51655">
        <w:rPr>
          <w:rFonts w:ascii="Arial" w:hAnsi="Arial" w:cs="Arial"/>
          <w:sz w:val="24"/>
          <w:szCs w:val="24"/>
        </w:rPr>
        <w:t>40-</w:t>
      </w:r>
      <w:r w:rsidRPr="00E51655">
        <w:rPr>
          <w:rFonts w:ascii="Arial" w:hAnsi="Arial" w:cs="Arial"/>
          <w:sz w:val="24"/>
          <w:szCs w:val="24"/>
        </w:rPr>
        <w:t>44 SWS</w:t>
      </w:r>
    </w:p>
    <w:p w14:paraId="36FD7BF5" w14:textId="6A129C28" w:rsidR="003B56FE" w:rsidRPr="00E51655" w:rsidRDefault="003B56FE" w:rsidP="003B56FE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- Pflichtlehrveranstaltungen:</w:t>
      </w:r>
      <w:r w:rsidRPr="00E51655">
        <w:rPr>
          <w:rFonts w:ascii="Arial" w:hAnsi="Arial" w:cs="Arial"/>
          <w:sz w:val="24"/>
          <w:szCs w:val="24"/>
        </w:rPr>
        <w:tab/>
      </w:r>
      <w:r w:rsidRPr="00E51655">
        <w:rPr>
          <w:rFonts w:ascii="Arial" w:hAnsi="Arial" w:cs="Arial"/>
          <w:sz w:val="24"/>
          <w:szCs w:val="24"/>
        </w:rPr>
        <w:tab/>
      </w:r>
      <w:r w:rsidRPr="00E51655">
        <w:rPr>
          <w:rFonts w:ascii="Arial" w:hAnsi="Arial" w:cs="Arial"/>
          <w:sz w:val="24"/>
          <w:szCs w:val="24"/>
        </w:rPr>
        <w:tab/>
      </w:r>
      <w:r w:rsidR="007058A9" w:rsidRPr="00E51655">
        <w:rPr>
          <w:rFonts w:ascii="Arial" w:hAnsi="Arial" w:cs="Arial"/>
          <w:sz w:val="24"/>
          <w:szCs w:val="24"/>
        </w:rPr>
        <w:t>6-10</w:t>
      </w:r>
      <w:r w:rsidR="009F5C85" w:rsidRPr="00E51655">
        <w:rPr>
          <w:rFonts w:ascii="Arial" w:hAnsi="Arial" w:cs="Arial"/>
          <w:sz w:val="24"/>
          <w:szCs w:val="24"/>
        </w:rPr>
        <w:t xml:space="preserve"> SWS</w:t>
      </w:r>
    </w:p>
    <w:p w14:paraId="35894264" w14:textId="66FDACFB" w:rsidR="003B56FE" w:rsidRPr="00E51655" w:rsidRDefault="003B56FE" w:rsidP="00D203BC">
      <w:pPr>
        <w:spacing w:after="120" w:line="280" w:lineRule="exact"/>
        <w:ind w:left="4956" w:hanging="4956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- W</w:t>
      </w:r>
      <w:r w:rsidR="00414362" w:rsidRPr="00E51655">
        <w:rPr>
          <w:rFonts w:ascii="Arial" w:hAnsi="Arial" w:cs="Arial"/>
          <w:sz w:val="24"/>
          <w:szCs w:val="24"/>
        </w:rPr>
        <w:t>ahlpflichtlehrveranstaltungen:</w:t>
      </w:r>
      <w:r w:rsidR="00414362" w:rsidRPr="00E51655">
        <w:rPr>
          <w:rFonts w:ascii="Arial" w:hAnsi="Arial" w:cs="Arial"/>
          <w:sz w:val="24"/>
          <w:szCs w:val="24"/>
        </w:rPr>
        <w:tab/>
      </w:r>
      <w:r w:rsidR="009F5C85" w:rsidRPr="00E51655">
        <w:rPr>
          <w:rFonts w:ascii="Arial" w:hAnsi="Arial" w:cs="Arial"/>
          <w:sz w:val="24"/>
          <w:szCs w:val="24"/>
        </w:rPr>
        <w:t>32-36</w:t>
      </w:r>
      <w:r w:rsidR="007A21E2" w:rsidRPr="00E51655">
        <w:rPr>
          <w:rFonts w:ascii="Arial" w:hAnsi="Arial" w:cs="Arial"/>
          <w:sz w:val="24"/>
          <w:szCs w:val="24"/>
        </w:rPr>
        <w:t xml:space="preserve"> </w:t>
      </w:r>
      <w:r w:rsidR="009F5C85" w:rsidRPr="00E51655">
        <w:rPr>
          <w:rFonts w:ascii="Arial" w:hAnsi="Arial" w:cs="Arial"/>
          <w:sz w:val="24"/>
          <w:szCs w:val="24"/>
        </w:rPr>
        <w:t xml:space="preserve">SWS </w:t>
      </w:r>
      <w:r w:rsidR="006E677C" w:rsidRPr="00E51655">
        <w:rPr>
          <w:rFonts w:ascii="Arial" w:hAnsi="Arial" w:cs="Arial"/>
          <w:sz w:val="24"/>
          <w:szCs w:val="24"/>
        </w:rPr>
        <w:t>(Hierzu gehört das Kolloquium</w:t>
      </w:r>
      <w:r w:rsidR="004D213E" w:rsidRPr="00E51655">
        <w:rPr>
          <w:rFonts w:ascii="Arial" w:hAnsi="Arial" w:cs="Arial"/>
          <w:sz w:val="24"/>
          <w:szCs w:val="24"/>
        </w:rPr>
        <w:t xml:space="preserve"> [2 SWS]</w:t>
      </w:r>
      <w:r w:rsidR="006E677C" w:rsidRPr="00E51655">
        <w:rPr>
          <w:rFonts w:ascii="Arial" w:hAnsi="Arial" w:cs="Arial"/>
          <w:sz w:val="24"/>
          <w:szCs w:val="24"/>
        </w:rPr>
        <w:t>, das in der Abschlussphase zu besuchen ist.)</w:t>
      </w:r>
    </w:p>
    <w:p w14:paraId="6DC4CEBE" w14:textId="77777777" w:rsidR="000572A6" w:rsidRPr="00E51655" w:rsidRDefault="000572A6" w:rsidP="000572A6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lastRenderedPageBreak/>
        <w:t>Die Anzahl der Pflicht- und Wahl</w:t>
      </w:r>
      <w:r w:rsidR="0084384B" w:rsidRPr="00E51655">
        <w:rPr>
          <w:rFonts w:ascii="Arial" w:hAnsi="Arial" w:cs="Arial"/>
          <w:sz w:val="24"/>
          <w:szCs w:val="24"/>
        </w:rPr>
        <w:t>pflichtveranstaltungen variiert</w:t>
      </w:r>
      <w:r w:rsidRPr="00E51655">
        <w:rPr>
          <w:rFonts w:ascii="Arial" w:hAnsi="Arial" w:cs="Arial"/>
          <w:sz w:val="24"/>
          <w:szCs w:val="24"/>
        </w:rPr>
        <w:t xml:space="preserve"> je nach</w:t>
      </w:r>
      <w:r w:rsidR="0084384B" w:rsidRPr="00E51655">
        <w:rPr>
          <w:rFonts w:ascii="Arial" w:hAnsi="Arial" w:cs="Arial"/>
          <w:sz w:val="24"/>
          <w:szCs w:val="24"/>
        </w:rPr>
        <w:t xml:space="preserve"> </w:t>
      </w:r>
      <w:r w:rsidRPr="00E51655">
        <w:rPr>
          <w:rFonts w:ascii="Arial" w:hAnsi="Arial" w:cs="Arial"/>
          <w:sz w:val="24"/>
          <w:szCs w:val="24"/>
        </w:rPr>
        <w:t>dem</w:t>
      </w:r>
      <w:r w:rsidR="006C53FC" w:rsidRPr="00E51655">
        <w:rPr>
          <w:rFonts w:ascii="Arial" w:hAnsi="Arial" w:cs="Arial"/>
          <w:sz w:val="24"/>
          <w:szCs w:val="24"/>
        </w:rPr>
        <w:t>,</w:t>
      </w:r>
      <w:r w:rsidRPr="00E51655">
        <w:rPr>
          <w:rFonts w:ascii="Arial" w:hAnsi="Arial" w:cs="Arial"/>
          <w:sz w:val="24"/>
          <w:szCs w:val="24"/>
        </w:rPr>
        <w:t xml:space="preserve"> welche Wahlpflichtmodule gewählt werden.</w:t>
      </w:r>
    </w:p>
    <w:p w14:paraId="323C35C0" w14:textId="77777777" w:rsidR="0085716A" w:rsidRPr="00E51655" w:rsidRDefault="0085716A" w:rsidP="003B56FE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</w:p>
    <w:p w14:paraId="4AE6E1CA" w14:textId="77777777" w:rsidR="00D968B1" w:rsidRPr="00E51655" w:rsidRDefault="00D968B1" w:rsidP="003B56FE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2. Zum erfolgreichen Abschluss des Studiengangs müssen insgesamt mindestens 120 Leistungspunkte (LP) nachgewiesen werden, davon entfallen: </w:t>
      </w:r>
    </w:p>
    <w:p w14:paraId="1670D076" w14:textId="2CE1FC17" w:rsidR="00D968B1" w:rsidRPr="00E51655" w:rsidRDefault="00DB59EC" w:rsidP="003B56FE">
      <w:pPr>
        <w:spacing w:after="120" w:line="280" w:lineRule="exact"/>
        <w:ind w:left="960" w:hanging="480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a. auf die Pflichtmodule</w:t>
      </w:r>
      <w:r w:rsidRPr="00E51655">
        <w:rPr>
          <w:rFonts w:ascii="Arial" w:hAnsi="Arial" w:cs="Arial"/>
          <w:sz w:val="24"/>
          <w:szCs w:val="24"/>
        </w:rPr>
        <w:tab/>
      </w:r>
      <w:r w:rsidRPr="00E51655">
        <w:rPr>
          <w:rFonts w:ascii="Arial" w:hAnsi="Arial" w:cs="Arial"/>
          <w:sz w:val="24"/>
          <w:szCs w:val="24"/>
        </w:rPr>
        <w:tab/>
      </w:r>
      <w:r w:rsidRPr="00E51655">
        <w:rPr>
          <w:rFonts w:ascii="Arial" w:hAnsi="Arial" w:cs="Arial"/>
          <w:sz w:val="24"/>
          <w:szCs w:val="24"/>
        </w:rPr>
        <w:tab/>
      </w:r>
      <w:r w:rsidR="0087127A" w:rsidRPr="00E51655">
        <w:rPr>
          <w:rFonts w:ascii="Arial" w:hAnsi="Arial" w:cs="Arial"/>
          <w:sz w:val="24"/>
          <w:szCs w:val="24"/>
        </w:rPr>
        <w:t>79 LP</w:t>
      </w:r>
      <w:r w:rsidR="00D968B1" w:rsidRPr="00E51655">
        <w:rPr>
          <w:rFonts w:ascii="Arial" w:hAnsi="Arial" w:cs="Arial"/>
          <w:sz w:val="24"/>
          <w:szCs w:val="24"/>
        </w:rPr>
        <w:t>,</w:t>
      </w:r>
    </w:p>
    <w:p w14:paraId="00F9FCB0" w14:textId="77777777" w:rsidR="00DB59EC" w:rsidRPr="00E51655" w:rsidRDefault="003B56FE" w:rsidP="006E677C">
      <w:pPr>
        <w:spacing w:after="120" w:line="280" w:lineRule="exact"/>
        <w:ind w:left="4956" w:hanging="4476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b. auf die Wahlpflichtmodule</w:t>
      </w:r>
      <w:r w:rsidRPr="00E51655">
        <w:rPr>
          <w:rFonts w:ascii="Arial" w:hAnsi="Arial" w:cs="Arial"/>
          <w:sz w:val="24"/>
          <w:szCs w:val="24"/>
        </w:rPr>
        <w:tab/>
        <w:t>12</w:t>
      </w:r>
      <w:r w:rsidR="00D968B1" w:rsidRPr="00E51655">
        <w:rPr>
          <w:rFonts w:ascii="Arial" w:hAnsi="Arial" w:cs="Arial"/>
          <w:sz w:val="24"/>
          <w:szCs w:val="24"/>
        </w:rPr>
        <w:t xml:space="preserve"> LP</w:t>
      </w:r>
      <w:r w:rsidR="00DB59EC" w:rsidRPr="00E51655">
        <w:rPr>
          <w:rFonts w:ascii="Arial" w:hAnsi="Arial" w:cs="Arial"/>
          <w:sz w:val="24"/>
          <w:szCs w:val="24"/>
        </w:rPr>
        <w:t>,</w:t>
      </w:r>
    </w:p>
    <w:p w14:paraId="115F99CC" w14:textId="77777777" w:rsidR="006E677C" w:rsidRPr="00E51655" w:rsidRDefault="00DB59EC" w:rsidP="006E677C">
      <w:pPr>
        <w:spacing w:after="120" w:line="280" w:lineRule="exact"/>
        <w:ind w:left="4956" w:hanging="4476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c. auf das Kolloquium</w:t>
      </w:r>
      <w:r w:rsidR="006E677C" w:rsidRPr="00E51655">
        <w:rPr>
          <w:rFonts w:ascii="Arial" w:hAnsi="Arial" w:cs="Arial"/>
          <w:sz w:val="24"/>
          <w:szCs w:val="24"/>
        </w:rPr>
        <w:t xml:space="preserve"> </w:t>
      </w:r>
      <w:r w:rsidRPr="00E51655">
        <w:rPr>
          <w:rFonts w:ascii="Arial" w:hAnsi="Arial" w:cs="Arial"/>
          <w:sz w:val="24"/>
          <w:szCs w:val="24"/>
        </w:rPr>
        <w:tab/>
        <w:t xml:space="preserve">  2 LP,</w:t>
      </w:r>
    </w:p>
    <w:p w14:paraId="1B9BE0E2" w14:textId="7490CF33" w:rsidR="00D968B1" w:rsidRPr="00E51655" w:rsidRDefault="00D968B1" w:rsidP="003B56FE">
      <w:pPr>
        <w:spacing w:after="120" w:line="280" w:lineRule="exact"/>
        <w:ind w:left="960" w:hanging="480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d. auf die Masterarbeit</w:t>
      </w:r>
      <w:r w:rsidRPr="00E51655">
        <w:rPr>
          <w:rFonts w:ascii="Arial" w:hAnsi="Arial" w:cs="Arial"/>
          <w:sz w:val="24"/>
          <w:szCs w:val="24"/>
        </w:rPr>
        <w:tab/>
      </w:r>
      <w:r w:rsidRPr="00E51655">
        <w:rPr>
          <w:rFonts w:ascii="Arial" w:hAnsi="Arial" w:cs="Arial"/>
          <w:sz w:val="24"/>
          <w:szCs w:val="24"/>
        </w:rPr>
        <w:tab/>
      </w:r>
      <w:r w:rsidRPr="00E51655">
        <w:rPr>
          <w:rFonts w:ascii="Arial" w:hAnsi="Arial" w:cs="Arial"/>
          <w:sz w:val="24"/>
          <w:szCs w:val="24"/>
        </w:rPr>
        <w:tab/>
      </w:r>
      <w:r w:rsidR="00BE2B51" w:rsidRPr="00E51655">
        <w:rPr>
          <w:rFonts w:ascii="Arial" w:hAnsi="Arial" w:cs="Arial"/>
          <w:sz w:val="24"/>
          <w:szCs w:val="24"/>
        </w:rPr>
        <w:t>22 LP</w:t>
      </w:r>
    </w:p>
    <w:p w14:paraId="460EFECD" w14:textId="77777777" w:rsidR="00D968B1" w:rsidRPr="00E51655" w:rsidRDefault="00D968B1" w:rsidP="003B56FE">
      <w:pPr>
        <w:spacing w:after="120" w:line="280" w:lineRule="exact"/>
        <w:ind w:left="960" w:hanging="480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e. auf die mündliche Abschlussprüfung</w:t>
      </w:r>
      <w:r w:rsidRPr="00E51655">
        <w:rPr>
          <w:rFonts w:ascii="Arial" w:hAnsi="Arial" w:cs="Arial"/>
          <w:sz w:val="24"/>
          <w:szCs w:val="24"/>
        </w:rPr>
        <w:tab/>
      </w:r>
      <w:r w:rsidR="00DB59EC" w:rsidRPr="00E51655">
        <w:rPr>
          <w:rFonts w:ascii="Arial" w:hAnsi="Arial" w:cs="Arial"/>
          <w:sz w:val="24"/>
          <w:szCs w:val="24"/>
        </w:rPr>
        <w:t xml:space="preserve">  </w:t>
      </w:r>
      <w:r w:rsidRPr="00E51655">
        <w:rPr>
          <w:rFonts w:ascii="Arial" w:hAnsi="Arial" w:cs="Arial"/>
          <w:sz w:val="24"/>
          <w:szCs w:val="24"/>
        </w:rPr>
        <w:t>5 LP.</w:t>
      </w:r>
    </w:p>
    <w:p w14:paraId="4851E59C" w14:textId="77777777" w:rsidR="00D968B1" w:rsidRPr="00E51655" w:rsidRDefault="00D968B1" w:rsidP="003B56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E27FD2" w14:textId="77777777" w:rsidR="00D968B1" w:rsidRPr="00E51655" w:rsidRDefault="00D968B1" w:rsidP="003B56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44E4F36" w14:textId="77777777" w:rsidR="00D968B1" w:rsidRPr="00E51655" w:rsidRDefault="0085716A" w:rsidP="003B56F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C</w:t>
      </w:r>
      <w:r w:rsidR="00D968B1" w:rsidRPr="00E51655">
        <w:rPr>
          <w:rFonts w:ascii="Arial" w:hAnsi="Arial" w:cs="Arial"/>
          <w:b/>
          <w:sz w:val="24"/>
          <w:szCs w:val="24"/>
        </w:rPr>
        <w:t xml:space="preserve">. </w:t>
      </w:r>
      <w:r w:rsidR="00D968B1" w:rsidRPr="00E51655">
        <w:rPr>
          <w:rFonts w:ascii="Arial" w:hAnsi="Arial" w:cs="Arial"/>
          <w:b/>
          <w:sz w:val="24"/>
          <w:szCs w:val="24"/>
        </w:rPr>
        <w:tab/>
        <w:t>Masterarbeit und mündliche Abschlussprüfung (§ 15 Abs. 5, § 16 Abs. 2 und 3)</w:t>
      </w:r>
    </w:p>
    <w:p w14:paraId="7B41C619" w14:textId="77777777" w:rsidR="006E677C" w:rsidRPr="00E51655" w:rsidRDefault="006E677C" w:rsidP="003B56FE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Es ist ein abs</w:t>
      </w:r>
      <w:r w:rsidR="004D213E" w:rsidRPr="00E51655">
        <w:rPr>
          <w:rFonts w:ascii="Arial" w:hAnsi="Arial" w:cs="Arial"/>
          <w:sz w:val="24"/>
          <w:szCs w:val="24"/>
        </w:rPr>
        <w:t>chließendes Kolloquium (2 SWS, 2</w:t>
      </w:r>
      <w:r w:rsidRPr="00E51655">
        <w:rPr>
          <w:rFonts w:ascii="Arial" w:hAnsi="Arial" w:cs="Arial"/>
          <w:sz w:val="24"/>
          <w:szCs w:val="24"/>
        </w:rPr>
        <w:t xml:space="preserve"> LP) zu besuchen.</w:t>
      </w:r>
    </w:p>
    <w:p w14:paraId="2559941C" w14:textId="77777777" w:rsidR="00D968B1" w:rsidRPr="00E51655" w:rsidRDefault="00D968B1" w:rsidP="003B56FE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Die Bearbeitungszeit der Masterarbeit beträgt </w:t>
      </w:r>
      <w:r w:rsidR="0085716A" w:rsidRPr="00E51655">
        <w:rPr>
          <w:rFonts w:ascii="Arial" w:hAnsi="Arial" w:cs="Arial"/>
          <w:sz w:val="24"/>
          <w:szCs w:val="24"/>
        </w:rPr>
        <w:t>4 Monate.</w:t>
      </w:r>
    </w:p>
    <w:p w14:paraId="7929C736" w14:textId="77777777" w:rsidR="00A31EB7" w:rsidRPr="00E51655" w:rsidRDefault="00D968B1" w:rsidP="00C42F2A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Die mündliche Abschlussprüfung dauert </w:t>
      </w:r>
      <w:r w:rsidR="0085716A" w:rsidRPr="00E51655">
        <w:rPr>
          <w:rFonts w:ascii="Arial" w:hAnsi="Arial" w:cs="Arial"/>
          <w:sz w:val="24"/>
          <w:szCs w:val="24"/>
        </w:rPr>
        <w:t>45 Minuten.</w:t>
      </w:r>
      <w:r w:rsidR="003D501C" w:rsidRPr="00E516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501C" w:rsidRPr="00E51655">
        <w:rPr>
          <w:rFonts w:ascii="Arial" w:hAnsi="Arial" w:cs="Arial"/>
          <w:sz w:val="24"/>
          <w:szCs w:val="24"/>
        </w:rPr>
        <w:t>Gegenstand der mündlichen Abschlussprüfung</w:t>
      </w:r>
      <w:proofErr w:type="gramEnd"/>
      <w:r w:rsidR="003D501C" w:rsidRPr="00E51655">
        <w:rPr>
          <w:rFonts w:ascii="Arial" w:hAnsi="Arial" w:cs="Arial"/>
          <w:sz w:val="24"/>
          <w:szCs w:val="24"/>
        </w:rPr>
        <w:t xml:space="preserve"> </w:t>
      </w:r>
      <w:r w:rsidR="00C42F2A" w:rsidRPr="00E51655">
        <w:rPr>
          <w:rFonts w:ascii="Arial" w:hAnsi="Arial" w:cs="Arial"/>
          <w:sz w:val="24"/>
          <w:szCs w:val="24"/>
        </w:rPr>
        <w:t xml:space="preserve">sind </w:t>
      </w:r>
    </w:p>
    <w:p w14:paraId="386A7FCA" w14:textId="77777777" w:rsidR="00095222" w:rsidRPr="00E51655" w:rsidRDefault="00095222" w:rsidP="00095222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-  </w:t>
      </w:r>
      <w:r w:rsidR="00C42F2A" w:rsidRPr="00E51655">
        <w:rPr>
          <w:rFonts w:ascii="Arial" w:hAnsi="Arial" w:cs="Arial"/>
          <w:sz w:val="24"/>
          <w:szCs w:val="24"/>
        </w:rPr>
        <w:t>der Inhalt der Masterarbeit sowie</w:t>
      </w:r>
    </w:p>
    <w:p w14:paraId="583B64CC" w14:textId="0961BCEC" w:rsidR="006E677C" w:rsidRPr="00E51655" w:rsidRDefault="00095222" w:rsidP="00095222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- zwei weitere Themen aus zwei unterschiedlichen Modulen des M. A. Empirische Demokratieforschung in Absprache mit </w:t>
      </w:r>
      <w:r w:rsidR="003D501C" w:rsidRPr="00E51655">
        <w:rPr>
          <w:rFonts w:ascii="Arial" w:hAnsi="Arial" w:cs="Arial"/>
          <w:sz w:val="24"/>
          <w:szCs w:val="24"/>
        </w:rPr>
        <w:t>den Prüferinnen oder Prüfern gem</w:t>
      </w:r>
      <w:r w:rsidRPr="00E51655">
        <w:rPr>
          <w:rFonts w:ascii="Arial" w:hAnsi="Arial" w:cs="Arial"/>
          <w:sz w:val="24"/>
          <w:szCs w:val="24"/>
        </w:rPr>
        <w:t>äß § 16 Absatz 2</w:t>
      </w:r>
      <w:r w:rsidR="003D501C" w:rsidRPr="00E51655">
        <w:rPr>
          <w:rFonts w:ascii="Arial" w:hAnsi="Arial" w:cs="Arial"/>
          <w:sz w:val="24"/>
          <w:szCs w:val="24"/>
        </w:rPr>
        <w:t>.</w:t>
      </w:r>
    </w:p>
    <w:p w14:paraId="7996CBEF" w14:textId="77777777" w:rsidR="0085716A" w:rsidRPr="00E51655" w:rsidRDefault="0085716A" w:rsidP="003B56F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1A8A42" w14:textId="77777777" w:rsidR="00D968B1" w:rsidRPr="00E51655" w:rsidRDefault="0085716A" w:rsidP="003B56F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D</w:t>
      </w:r>
      <w:r w:rsidR="00D968B1" w:rsidRPr="00E51655">
        <w:rPr>
          <w:rFonts w:ascii="Arial" w:hAnsi="Arial" w:cs="Arial"/>
          <w:b/>
          <w:sz w:val="24"/>
          <w:szCs w:val="24"/>
        </w:rPr>
        <w:t>.</w:t>
      </w:r>
      <w:r w:rsidR="00D968B1" w:rsidRPr="00E51655">
        <w:rPr>
          <w:rFonts w:ascii="Arial" w:hAnsi="Arial" w:cs="Arial"/>
          <w:b/>
          <w:sz w:val="24"/>
          <w:szCs w:val="24"/>
        </w:rPr>
        <w:tab/>
        <w:t>Modulplan:</w:t>
      </w:r>
    </w:p>
    <w:p w14:paraId="7A36D852" w14:textId="77777777" w:rsidR="00D968B1" w:rsidRPr="00E51655" w:rsidRDefault="00D968B1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Modul 1: </w:t>
      </w:r>
      <w:r w:rsidRPr="00E51655">
        <w:rPr>
          <w:rFonts w:ascii="Arial" w:hAnsi="Arial" w:cs="Arial"/>
          <w:sz w:val="24"/>
          <w:szCs w:val="24"/>
        </w:rPr>
        <w:tab/>
      </w:r>
      <w:r w:rsidR="0085716A" w:rsidRPr="00E51655">
        <w:rPr>
          <w:rFonts w:ascii="Arial" w:hAnsi="Arial" w:cs="Arial"/>
          <w:sz w:val="24"/>
          <w:szCs w:val="24"/>
        </w:rPr>
        <w:t>Politikwissenschaftliche Forschungsmethoden</w:t>
      </w:r>
      <w:r w:rsidRPr="00E51655">
        <w:rPr>
          <w:rFonts w:ascii="Arial" w:hAnsi="Arial" w:cs="Arial"/>
          <w:sz w:val="24"/>
          <w:szCs w:val="24"/>
        </w:rPr>
        <w:tab/>
      </w:r>
    </w:p>
    <w:p w14:paraId="2515B388" w14:textId="77777777" w:rsidR="00D968B1" w:rsidRPr="00E51655" w:rsidRDefault="00D968B1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Modul 2</w:t>
      </w:r>
      <w:r w:rsidR="0085716A" w:rsidRPr="00E51655">
        <w:rPr>
          <w:rFonts w:ascii="Arial" w:hAnsi="Arial" w:cs="Arial"/>
          <w:sz w:val="24"/>
          <w:szCs w:val="24"/>
        </w:rPr>
        <w:t>:</w:t>
      </w:r>
      <w:r w:rsidR="0085716A" w:rsidRPr="00E51655">
        <w:rPr>
          <w:rFonts w:ascii="Arial" w:hAnsi="Arial" w:cs="Arial"/>
          <w:sz w:val="24"/>
          <w:szCs w:val="24"/>
        </w:rPr>
        <w:tab/>
        <w:t>Politische Institutionen und Prozesse</w:t>
      </w:r>
    </w:p>
    <w:p w14:paraId="4C95380E" w14:textId="77777777" w:rsidR="0085716A" w:rsidRPr="00E51655" w:rsidRDefault="0085716A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Modul 3: Demokratietheorien</w:t>
      </w:r>
    </w:p>
    <w:p w14:paraId="13944E26" w14:textId="77777777" w:rsidR="0085716A" w:rsidRPr="00E51655" w:rsidRDefault="0085716A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Modul 4: Politische Einstellungen und Verhaltensweisen der Bürger</w:t>
      </w:r>
    </w:p>
    <w:p w14:paraId="3B86D236" w14:textId="77777777" w:rsidR="0085716A" w:rsidRPr="00E51655" w:rsidRDefault="0085716A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Modul 5: Internationale Politik und spezifische Politikfelder</w:t>
      </w:r>
    </w:p>
    <w:p w14:paraId="3E3B2341" w14:textId="77777777" w:rsidR="0085716A" w:rsidRPr="00E51655" w:rsidRDefault="0085716A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Modul 6: Projektmodul</w:t>
      </w:r>
    </w:p>
    <w:p w14:paraId="7DC452F2" w14:textId="77777777" w:rsidR="0085716A" w:rsidRPr="00E51655" w:rsidRDefault="0085716A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Modul 7: Wahlmodul</w:t>
      </w:r>
      <w:r w:rsidR="00E32427" w:rsidRPr="00E51655">
        <w:rPr>
          <w:rFonts w:ascii="Arial" w:hAnsi="Arial" w:cs="Arial"/>
          <w:sz w:val="24"/>
          <w:szCs w:val="24"/>
        </w:rPr>
        <w:t>:</w:t>
      </w:r>
      <w:r w:rsidRPr="00E51655">
        <w:rPr>
          <w:rFonts w:ascii="Arial" w:hAnsi="Arial" w:cs="Arial"/>
          <w:sz w:val="24"/>
          <w:szCs w:val="24"/>
        </w:rPr>
        <w:t xml:space="preserve"> Interdisziplinäre Grundlagen und Kompetenzen I</w:t>
      </w:r>
    </w:p>
    <w:p w14:paraId="6FAF020D" w14:textId="77777777" w:rsidR="0085716A" w:rsidRPr="00E51655" w:rsidRDefault="0085716A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Modul 8: Wahlmodul</w:t>
      </w:r>
      <w:r w:rsidR="00E32427" w:rsidRPr="00E51655">
        <w:rPr>
          <w:rFonts w:ascii="Arial" w:hAnsi="Arial" w:cs="Arial"/>
          <w:sz w:val="24"/>
          <w:szCs w:val="24"/>
        </w:rPr>
        <w:t>:</w:t>
      </w:r>
      <w:r w:rsidRPr="00E51655">
        <w:rPr>
          <w:rFonts w:ascii="Arial" w:hAnsi="Arial" w:cs="Arial"/>
          <w:sz w:val="24"/>
          <w:szCs w:val="24"/>
        </w:rPr>
        <w:t xml:space="preserve"> Interdisziplinäre Grundlagen und Kompetenzen II</w:t>
      </w:r>
    </w:p>
    <w:p w14:paraId="27EE9B8B" w14:textId="77777777" w:rsidR="001873E5" w:rsidRPr="00E51655" w:rsidRDefault="001873E5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Modul 9: Wahl</w:t>
      </w:r>
      <w:r w:rsidR="000572A6" w:rsidRPr="00E51655">
        <w:rPr>
          <w:rFonts w:ascii="Arial" w:hAnsi="Arial" w:cs="Arial"/>
          <w:sz w:val="24"/>
          <w:szCs w:val="24"/>
        </w:rPr>
        <w:t>modul</w:t>
      </w:r>
      <w:r w:rsidR="00E32427" w:rsidRPr="00E51655">
        <w:rPr>
          <w:rFonts w:ascii="Arial" w:hAnsi="Arial" w:cs="Arial"/>
          <w:sz w:val="24"/>
          <w:szCs w:val="24"/>
        </w:rPr>
        <w:t xml:space="preserve">: </w:t>
      </w:r>
      <w:r w:rsidR="000572A6" w:rsidRPr="00E51655">
        <w:rPr>
          <w:rFonts w:ascii="Arial" w:hAnsi="Arial" w:cs="Arial"/>
          <w:sz w:val="24"/>
          <w:szCs w:val="24"/>
        </w:rPr>
        <w:t>Berufsfeldqualifikationen und Methodenanwendungen</w:t>
      </w:r>
    </w:p>
    <w:p w14:paraId="07D1EFDA" w14:textId="105650EB" w:rsidR="00216028" w:rsidRPr="00E51655" w:rsidRDefault="00216028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Modul 10: </w:t>
      </w:r>
      <w:r w:rsidR="00095222" w:rsidRPr="00E51655">
        <w:rPr>
          <w:rFonts w:ascii="Arial" w:hAnsi="Arial" w:cs="Arial"/>
          <w:sz w:val="24"/>
          <w:szCs w:val="24"/>
        </w:rPr>
        <w:t>Wahlmodul: Praktische und fachübergreifende Qualifikationen</w:t>
      </w:r>
    </w:p>
    <w:p w14:paraId="1BEB3532" w14:textId="77777777" w:rsidR="00D968B1" w:rsidRPr="00E51655" w:rsidRDefault="00D968B1" w:rsidP="003B56FE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</w:p>
    <w:p w14:paraId="29647F14" w14:textId="77777777" w:rsidR="006E677C" w:rsidRPr="00E51655" w:rsidRDefault="00D968B1" w:rsidP="006E677C">
      <w:pPr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>Die näheren Einzelheiten zu den Modulen finden sich im Modulhandbuch.</w:t>
      </w:r>
      <w:r w:rsidR="0085716A" w:rsidRPr="00E51655">
        <w:rPr>
          <w:rFonts w:ascii="Arial" w:hAnsi="Arial" w:cs="Arial"/>
          <w:sz w:val="24"/>
          <w:szCs w:val="24"/>
        </w:rPr>
        <w:t xml:space="preserve"> </w:t>
      </w:r>
    </w:p>
    <w:p w14:paraId="7269D75A" w14:textId="77777777" w:rsidR="00E51655" w:rsidRDefault="00E51655" w:rsidP="006E677C">
      <w:pPr>
        <w:jc w:val="both"/>
        <w:rPr>
          <w:rFonts w:ascii="Arial" w:hAnsi="Arial" w:cs="Arial"/>
          <w:b/>
          <w:sz w:val="24"/>
          <w:szCs w:val="24"/>
        </w:rPr>
      </w:pPr>
    </w:p>
    <w:p w14:paraId="61779366" w14:textId="77777777" w:rsidR="00E51655" w:rsidRDefault="00E51655" w:rsidP="006E677C">
      <w:pPr>
        <w:jc w:val="both"/>
        <w:rPr>
          <w:rFonts w:ascii="Arial" w:hAnsi="Arial" w:cs="Arial"/>
          <w:b/>
          <w:sz w:val="24"/>
          <w:szCs w:val="24"/>
        </w:rPr>
      </w:pPr>
    </w:p>
    <w:p w14:paraId="435EAC10" w14:textId="77777777" w:rsidR="00E51655" w:rsidRDefault="00E51655" w:rsidP="006E677C">
      <w:pPr>
        <w:jc w:val="both"/>
        <w:rPr>
          <w:rFonts w:ascii="Arial" w:hAnsi="Arial" w:cs="Arial"/>
          <w:b/>
          <w:sz w:val="24"/>
          <w:szCs w:val="24"/>
        </w:rPr>
      </w:pPr>
    </w:p>
    <w:p w14:paraId="0F6BF9C9" w14:textId="77777777" w:rsidR="006E677C" w:rsidRPr="00E51655" w:rsidRDefault="009D4DB3" w:rsidP="006E677C">
      <w:pPr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lastRenderedPageBreak/>
        <w:t>a.</w:t>
      </w:r>
      <w:r w:rsidR="006E677C" w:rsidRPr="00E51655">
        <w:rPr>
          <w:rFonts w:ascii="Arial" w:hAnsi="Arial" w:cs="Arial"/>
          <w:b/>
          <w:sz w:val="24"/>
          <w:szCs w:val="24"/>
        </w:rPr>
        <w:t xml:space="preserve"> Pflichtmodule:</w:t>
      </w:r>
    </w:p>
    <w:p w14:paraId="3C5A4D7D" w14:textId="77777777" w:rsidR="006E677C" w:rsidRPr="00E51655" w:rsidRDefault="006E677C" w:rsidP="006E677C">
      <w:pPr>
        <w:jc w:val="both"/>
        <w:rPr>
          <w:rFonts w:ascii="Arial" w:hAnsi="Arial" w:cs="Arial"/>
          <w:sz w:val="20"/>
        </w:rPr>
      </w:pPr>
    </w:p>
    <w:tbl>
      <w:tblPr>
        <w:tblW w:w="786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125"/>
        <w:gridCol w:w="1710"/>
        <w:gridCol w:w="993"/>
        <w:gridCol w:w="1134"/>
      </w:tblGrid>
      <w:tr w:rsidR="00E51655" w:rsidRPr="00E51655" w14:paraId="284189D8" w14:textId="77777777" w:rsidTr="006E677C">
        <w:trPr>
          <w:cantSplit/>
        </w:trPr>
        <w:tc>
          <w:tcPr>
            <w:tcW w:w="78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B9A76" w14:textId="77777777" w:rsidR="006E677C" w:rsidRPr="00E51655" w:rsidRDefault="006E677C" w:rsidP="006E677C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Modul 1: „Politikwissenschaftliche Forschungsmethoden“</w:t>
            </w:r>
          </w:p>
        </w:tc>
      </w:tr>
      <w:tr w:rsidR="00E51655" w:rsidRPr="00E51655" w14:paraId="45AD1FA8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1E960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Lehrveranstaltung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72F3C5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FEBBFB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Regel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semester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E9035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Verpflichtungs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F1D31" w14:textId="77777777" w:rsidR="006E677C" w:rsidRPr="00E51655" w:rsidRDefault="006E677C" w:rsidP="006E677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BFB5C5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Leistungs-punkte</w:t>
            </w:r>
          </w:p>
        </w:tc>
      </w:tr>
      <w:tr w:rsidR="00E51655" w:rsidRPr="00E51655" w14:paraId="6B872CB4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448C0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87A3A0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9CFB9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6D31E9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20B839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4830DC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</w:tr>
      <w:tr w:rsidR="00E51655" w:rsidRPr="00E51655" w14:paraId="6A0532FD" w14:textId="77777777" w:rsidTr="006E677C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CAEBDA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C6EAC6" w14:textId="77777777" w:rsidR="006E677C" w:rsidRPr="00E51655" w:rsidRDefault="0019622A" w:rsidP="007376DB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29B34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D07719" w14:textId="77777777" w:rsidR="006E677C" w:rsidRPr="00E51655" w:rsidRDefault="0019622A" w:rsidP="007376DB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P</w:t>
            </w:r>
            <w:r w:rsidR="007376DB" w:rsidRPr="00E5165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75EA05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9FD042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</w:tr>
      <w:tr w:rsidR="00E51655" w:rsidRPr="00E51655" w14:paraId="1F8FDC7D" w14:textId="77777777" w:rsidTr="006E677C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20AE5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E8DE1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9DE017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AABF60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7CAABB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AE8E25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4 LP</w:t>
            </w:r>
          </w:p>
        </w:tc>
      </w:tr>
      <w:tr w:rsidR="00E51655" w:rsidRPr="00E51655" w14:paraId="7BC6678F" w14:textId="77777777" w:rsidTr="006E677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A5FFB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Modulprüfung: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0FF58" w14:textId="6362B278" w:rsidR="006E677C" w:rsidRPr="00E51655" w:rsidRDefault="00216028" w:rsidP="006E677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655">
              <w:rPr>
                <w:rFonts w:ascii="Arial" w:hAnsi="Arial" w:cs="Arial"/>
                <w:sz w:val="21"/>
              </w:rPr>
              <w:t>Hausarbeit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0A0D2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</w:tr>
      <w:tr w:rsidR="00E51655" w:rsidRPr="00E51655" w14:paraId="464B4FF3" w14:textId="77777777" w:rsidTr="006E677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FDFE6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BD3347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4F187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6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28D81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E51655">
              <w:rPr>
                <w:rFonts w:ascii="Arial" w:hAnsi="Arial" w:cs="Arial"/>
                <w:b/>
                <w:sz w:val="20"/>
                <w:lang w:val="en-GB"/>
              </w:rPr>
              <w:t>13 LP</w:t>
            </w:r>
          </w:p>
        </w:tc>
      </w:tr>
    </w:tbl>
    <w:p w14:paraId="5246FF0F" w14:textId="77777777" w:rsidR="004F4522" w:rsidRPr="00E51655" w:rsidRDefault="004F4522" w:rsidP="006E677C">
      <w:pPr>
        <w:spacing w:after="120" w:line="280" w:lineRule="exact"/>
        <w:rPr>
          <w:rFonts w:ascii="Arial" w:hAnsi="Arial" w:cs="Arial"/>
          <w:sz w:val="20"/>
        </w:rPr>
      </w:pPr>
    </w:p>
    <w:tbl>
      <w:tblPr>
        <w:tblW w:w="786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125"/>
        <w:gridCol w:w="1710"/>
        <w:gridCol w:w="993"/>
        <w:gridCol w:w="1134"/>
      </w:tblGrid>
      <w:tr w:rsidR="00E51655" w:rsidRPr="00E51655" w14:paraId="728791D6" w14:textId="77777777" w:rsidTr="006E677C">
        <w:trPr>
          <w:cantSplit/>
        </w:trPr>
        <w:tc>
          <w:tcPr>
            <w:tcW w:w="78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BDDE" w14:textId="77777777" w:rsidR="006E677C" w:rsidRPr="00E51655" w:rsidRDefault="006E677C" w:rsidP="006E677C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Modul 2: „Politische Institutionen und Prozesse“</w:t>
            </w:r>
          </w:p>
        </w:tc>
      </w:tr>
      <w:tr w:rsidR="00E51655" w:rsidRPr="00E51655" w14:paraId="0A17FE9C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B4AE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Lehrveranstaltung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0A4D74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4A379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Regel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semester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43EE53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Verpflichtungs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1AEF1E" w14:textId="77777777" w:rsidR="006E677C" w:rsidRPr="00E51655" w:rsidRDefault="006E677C" w:rsidP="006E677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54539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Leistungs-punkte</w:t>
            </w:r>
          </w:p>
        </w:tc>
      </w:tr>
      <w:tr w:rsidR="00E51655" w:rsidRPr="00E51655" w14:paraId="67B3F7A7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8F5AF9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A1D40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50EF83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012093" w14:textId="77777777" w:rsidR="006E677C" w:rsidRPr="00E51655" w:rsidRDefault="0019622A" w:rsidP="007376DB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4B72C7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7F3227" w14:textId="3E0A2929" w:rsidR="006E677C" w:rsidRPr="00E51655" w:rsidRDefault="00BE2B51" w:rsidP="00216028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LP</w:t>
            </w:r>
          </w:p>
        </w:tc>
      </w:tr>
      <w:tr w:rsidR="00E51655" w:rsidRPr="00E51655" w14:paraId="6E6FC6EE" w14:textId="77777777" w:rsidTr="006E677C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0BAAC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76661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37B29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CBE93B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F5F1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B0BDD7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4 LP</w:t>
            </w:r>
          </w:p>
        </w:tc>
      </w:tr>
      <w:tr w:rsidR="00E51655" w:rsidRPr="00E51655" w14:paraId="1963CAD8" w14:textId="77777777" w:rsidTr="006E677C">
        <w:trPr>
          <w:cantSplit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12F92E5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29232D8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4596D283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4616BB17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7114307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2E94B155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4 LP</w:t>
            </w:r>
          </w:p>
        </w:tc>
      </w:tr>
      <w:tr w:rsidR="00E51655" w:rsidRPr="00E51655" w14:paraId="05E8F16A" w14:textId="77777777" w:rsidTr="006E677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98674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Modulprüfung: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7DCA4" w14:textId="0D19F678" w:rsidR="006E677C" w:rsidRPr="00E51655" w:rsidRDefault="00216028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1"/>
              </w:rPr>
              <w:t>Hausarbeit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B86AE0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</w:tr>
      <w:tr w:rsidR="00E51655" w:rsidRPr="00E51655" w14:paraId="6CF497AE" w14:textId="77777777" w:rsidTr="006E677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22169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891F0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36108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6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E3645" w14:textId="001869C2" w:rsidR="006E677C" w:rsidRPr="00E51655" w:rsidRDefault="00BE2B51" w:rsidP="00216028">
            <w:pPr>
              <w:tabs>
                <w:tab w:val="left" w:pos="345"/>
                <w:tab w:val="center" w:pos="55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13 LP</w:t>
            </w:r>
          </w:p>
        </w:tc>
      </w:tr>
    </w:tbl>
    <w:p w14:paraId="7E6BEB43" w14:textId="77777777" w:rsidR="00EC349D" w:rsidRPr="00E51655" w:rsidRDefault="00EC349D" w:rsidP="006E677C">
      <w:pPr>
        <w:spacing w:after="120" w:line="280" w:lineRule="exact"/>
        <w:rPr>
          <w:rFonts w:ascii="Arial" w:hAnsi="Arial" w:cs="Arial"/>
          <w:sz w:val="20"/>
        </w:rPr>
      </w:pPr>
    </w:p>
    <w:tbl>
      <w:tblPr>
        <w:tblW w:w="786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125"/>
        <w:gridCol w:w="1710"/>
        <w:gridCol w:w="993"/>
        <w:gridCol w:w="1134"/>
      </w:tblGrid>
      <w:tr w:rsidR="00E51655" w:rsidRPr="00E51655" w14:paraId="232280A4" w14:textId="77777777" w:rsidTr="006E677C">
        <w:trPr>
          <w:cantSplit/>
        </w:trPr>
        <w:tc>
          <w:tcPr>
            <w:tcW w:w="78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D6FB1" w14:textId="77777777" w:rsidR="006E677C" w:rsidRPr="00E51655" w:rsidRDefault="006E677C" w:rsidP="006E677C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Modul 3: „Demokratietheorien“</w:t>
            </w:r>
          </w:p>
        </w:tc>
      </w:tr>
      <w:tr w:rsidR="00E51655" w:rsidRPr="00E51655" w14:paraId="2E6C8C8F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DD4EA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Lehrveranstaltung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CDFDD6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8FB2B7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Regel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semester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7E442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Verpflichtungs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C8049" w14:textId="77777777" w:rsidR="006E677C" w:rsidRPr="00E51655" w:rsidRDefault="006E677C" w:rsidP="006E677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22ED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Leistungs-punkte</w:t>
            </w:r>
          </w:p>
        </w:tc>
      </w:tr>
      <w:tr w:rsidR="00E51655" w:rsidRPr="00E51655" w14:paraId="072D784D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590D3D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5D94FC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294762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A47182" w14:textId="77777777" w:rsidR="006E677C" w:rsidRPr="00E51655" w:rsidRDefault="0019622A" w:rsidP="007376DB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  <w:r w:rsidR="007376DB" w:rsidRPr="00E5165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A3928B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39C454" w14:textId="1EA42949" w:rsidR="006E677C" w:rsidRPr="00E51655" w:rsidRDefault="00216028" w:rsidP="00216028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LP</w:t>
            </w:r>
          </w:p>
        </w:tc>
      </w:tr>
      <w:tr w:rsidR="00E51655" w:rsidRPr="00E51655" w14:paraId="6586669A" w14:textId="77777777" w:rsidTr="006E677C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CD4C5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2B8F9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31523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2C4CE4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8EAE27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BBFA84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4 LP</w:t>
            </w:r>
          </w:p>
        </w:tc>
      </w:tr>
      <w:tr w:rsidR="00E51655" w:rsidRPr="00E51655" w14:paraId="001026E9" w14:textId="77777777" w:rsidTr="006E677C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01B1B2D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5AEE8981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0C1DF2F5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 xml:space="preserve">3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73FE535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7ED0A64B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25887C2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4 LP</w:t>
            </w:r>
          </w:p>
        </w:tc>
      </w:tr>
      <w:tr w:rsidR="00E51655" w:rsidRPr="00E51655" w14:paraId="3586E956" w14:textId="77777777" w:rsidTr="006E677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6F59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Modulprüfung: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94D5F" w14:textId="1AD0AB3D" w:rsidR="006E677C" w:rsidRPr="00E51655" w:rsidRDefault="00216028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1"/>
              </w:rPr>
              <w:t>Hausarbeit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A2B2B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</w:tr>
      <w:tr w:rsidR="00E51655" w:rsidRPr="00E51655" w14:paraId="13A7C0A7" w14:textId="77777777" w:rsidTr="006E677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2647B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58D2A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54CD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6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2947F" w14:textId="65A8681F" w:rsidR="006E677C" w:rsidRPr="00E51655" w:rsidRDefault="00216028" w:rsidP="00BE2B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13 LP</w:t>
            </w:r>
          </w:p>
        </w:tc>
      </w:tr>
    </w:tbl>
    <w:p w14:paraId="25968B74" w14:textId="77777777" w:rsidR="00841379" w:rsidRPr="00E51655" w:rsidRDefault="00841379" w:rsidP="006E677C">
      <w:pPr>
        <w:spacing w:after="120" w:line="280" w:lineRule="exact"/>
        <w:rPr>
          <w:rFonts w:ascii="Arial" w:hAnsi="Arial" w:cs="Arial"/>
          <w:sz w:val="20"/>
        </w:rPr>
      </w:pPr>
    </w:p>
    <w:tbl>
      <w:tblPr>
        <w:tblW w:w="786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125"/>
        <w:gridCol w:w="1710"/>
        <w:gridCol w:w="993"/>
        <w:gridCol w:w="1134"/>
      </w:tblGrid>
      <w:tr w:rsidR="00E51655" w:rsidRPr="00E51655" w14:paraId="4D4C51AB" w14:textId="77777777" w:rsidTr="006E677C">
        <w:trPr>
          <w:cantSplit/>
        </w:trPr>
        <w:tc>
          <w:tcPr>
            <w:tcW w:w="78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0B13E" w14:textId="77777777" w:rsidR="006E677C" w:rsidRPr="00E51655" w:rsidRDefault="00841379" w:rsidP="006E677C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br w:type="column"/>
            </w:r>
            <w:r w:rsidR="006E677C" w:rsidRPr="00E51655">
              <w:rPr>
                <w:rFonts w:ascii="Arial" w:hAnsi="Arial" w:cs="Arial"/>
                <w:b/>
                <w:sz w:val="20"/>
              </w:rPr>
              <w:t>Modul 4: „Politische Einstellungen und Verhaltensweisen der Bürger“</w:t>
            </w:r>
          </w:p>
        </w:tc>
      </w:tr>
      <w:tr w:rsidR="00E51655" w:rsidRPr="00E51655" w14:paraId="54CA7290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5E52A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Lehrveranstaltung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954025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CA94A5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Regel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semester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5698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Verpflichtungs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A6AE" w14:textId="77777777" w:rsidR="006E677C" w:rsidRPr="00E51655" w:rsidRDefault="006E677C" w:rsidP="006E677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D28F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Leistungs-punkte</w:t>
            </w:r>
          </w:p>
        </w:tc>
      </w:tr>
      <w:tr w:rsidR="00E51655" w:rsidRPr="00E51655" w14:paraId="38B5617B" w14:textId="77777777" w:rsidTr="006E677C">
        <w:trPr>
          <w:cantSplit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9D381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53E9DC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3F6947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B67FCB" w14:textId="77777777" w:rsidR="006E677C" w:rsidRPr="00E51655" w:rsidRDefault="0019622A" w:rsidP="007376DB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514EA9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4380EB" w14:textId="48333783" w:rsidR="006E677C" w:rsidRPr="00E51655" w:rsidRDefault="00216028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LP</w:t>
            </w:r>
          </w:p>
        </w:tc>
      </w:tr>
      <w:tr w:rsidR="00E51655" w:rsidRPr="00E51655" w14:paraId="5055BDEF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988AC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AD004E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F197A9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41ABF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92B786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977AF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4 LP</w:t>
            </w:r>
          </w:p>
        </w:tc>
      </w:tr>
      <w:tr w:rsidR="00E51655" w:rsidRPr="00E51655" w14:paraId="6C38F62B" w14:textId="77777777" w:rsidTr="006E677C">
        <w:trPr>
          <w:cantSplit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4644FFF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175D98C5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7CBA7AB4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>3 (oder 2*)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190253F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095CC97C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47AA52D8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4 LP</w:t>
            </w:r>
          </w:p>
        </w:tc>
      </w:tr>
      <w:tr w:rsidR="00E51655" w:rsidRPr="00E51655" w14:paraId="1264B06B" w14:textId="77777777" w:rsidTr="006E677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8B752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Modulprüfung: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ADAD9D" w14:textId="52059FBC" w:rsidR="006E677C" w:rsidRPr="00E51655" w:rsidRDefault="00216028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1"/>
              </w:rPr>
              <w:t>Hausarbeit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A3E4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</w:tr>
      <w:tr w:rsidR="00E51655" w:rsidRPr="00E51655" w14:paraId="0E65267C" w14:textId="77777777" w:rsidTr="006E677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0C54D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DEFF1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5AC9A4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6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6714B" w14:textId="3E4B0E25" w:rsidR="006E677C" w:rsidRPr="00E51655" w:rsidRDefault="00216028" w:rsidP="00BE2B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13 LP</w:t>
            </w:r>
          </w:p>
        </w:tc>
      </w:tr>
    </w:tbl>
    <w:p w14:paraId="59822D86" w14:textId="77777777" w:rsidR="00EF7204" w:rsidRPr="00E51655" w:rsidRDefault="00EF7204"/>
    <w:tbl>
      <w:tblPr>
        <w:tblW w:w="786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125"/>
        <w:gridCol w:w="1710"/>
        <w:gridCol w:w="993"/>
        <w:gridCol w:w="1134"/>
      </w:tblGrid>
      <w:tr w:rsidR="00E51655" w:rsidRPr="00E51655" w14:paraId="52042684" w14:textId="77777777" w:rsidTr="006E677C">
        <w:trPr>
          <w:cantSplit/>
        </w:trPr>
        <w:tc>
          <w:tcPr>
            <w:tcW w:w="78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95CA5" w14:textId="77777777" w:rsidR="006E677C" w:rsidRPr="00E51655" w:rsidRDefault="00EF7204" w:rsidP="006E677C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br w:type="column"/>
            </w:r>
            <w:r w:rsidR="006E677C" w:rsidRPr="00E51655">
              <w:rPr>
                <w:rFonts w:ascii="Arial" w:hAnsi="Arial" w:cs="Arial"/>
                <w:b/>
                <w:sz w:val="20"/>
              </w:rPr>
              <w:t>Modul 5: „Internationale Politik und spezifische Politikfelder“</w:t>
            </w:r>
          </w:p>
        </w:tc>
      </w:tr>
      <w:tr w:rsidR="00E51655" w:rsidRPr="00E51655" w14:paraId="52DB1A0E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8A78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Lehrveranstaltung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3AE261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0B7356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Regel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semester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48AC0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Verpflichtungs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BBFCB" w14:textId="77777777" w:rsidR="006E677C" w:rsidRPr="00E51655" w:rsidRDefault="006E677C" w:rsidP="006E677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D992A2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Leistungs-punkte</w:t>
            </w:r>
          </w:p>
        </w:tc>
      </w:tr>
      <w:tr w:rsidR="00E51655" w:rsidRPr="00E51655" w14:paraId="61FF57FF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376AF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6CEB1E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84CC0B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949C48" w14:textId="77777777" w:rsidR="006E677C" w:rsidRPr="00E51655" w:rsidRDefault="0019622A" w:rsidP="007376DB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3C71A4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E0613E" w14:textId="6FE00CA3" w:rsidR="006E677C" w:rsidRPr="00E51655" w:rsidRDefault="00216028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LP</w:t>
            </w:r>
          </w:p>
        </w:tc>
      </w:tr>
      <w:tr w:rsidR="00E51655" w:rsidRPr="00E51655" w14:paraId="2313BDDA" w14:textId="77777777" w:rsidTr="006E677C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DFAEA0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3AF38F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9EA112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 xml:space="preserve">2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960D93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9398AC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54B0E9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4 LP</w:t>
            </w:r>
          </w:p>
        </w:tc>
      </w:tr>
      <w:tr w:rsidR="00E51655" w:rsidRPr="00E51655" w14:paraId="0FE7AEF8" w14:textId="77777777" w:rsidTr="006E677C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7671A8E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59728291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1907CB5F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 xml:space="preserve">3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5B11B50E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515BC71B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48F23BA9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4 LP</w:t>
            </w:r>
          </w:p>
        </w:tc>
      </w:tr>
      <w:tr w:rsidR="00E51655" w:rsidRPr="00E51655" w14:paraId="0AD951EF" w14:textId="77777777" w:rsidTr="006E677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01B23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Modulprüfung: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8DECA6" w14:textId="0151B5F1" w:rsidR="006E677C" w:rsidRPr="00E51655" w:rsidRDefault="00216028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1"/>
              </w:rPr>
              <w:t>Hausarbeit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BC7B76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</w:tr>
      <w:tr w:rsidR="00E51655" w:rsidRPr="00E51655" w14:paraId="3B32ECD3" w14:textId="77777777" w:rsidTr="006E677C">
        <w:trPr>
          <w:trHeight w:val="11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8FF29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1B0B9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5611B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6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1B0F9E" w14:textId="1F140530" w:rsidR="006E677C" w:rsidRPr="00E51655" w:rsidRDefault="00216028" w:rsidP="00BE2B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13 LP</w:t>
            </w:r>
          </w:p>
        </w:tc>
      </w:tr>
    </w:tbl>
    <w:p w14:paraId="2BB43EFC" w14:textId="77777777" w:rsidR="006E677C" w:rsidRPr="00E51655" w:rsidRDefault="006E677C" w:rsidP="006E677C">
      <w:pPr>
        <w:spacing w:after="120" w:line="280" w:lineRule="exact"/>
        <w:rPr>
          <w:rFonts w:ascii="Arial" w:hAnsi="Arial" w:cs="Arial"/>
          <w:sz w:val="20"/>
        </w:rPr>
      </w:pPr>
    </w:p>
    <w:tbl>
      <w:tblPr>
        <w:tblW w:w="786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125"/>
        <w:gridCol w:w="1710"/>
        <w:gridCol w:w="993"/>
        <w:gridCol w:w="1134"/>
      </w:tblGrid>
      <w:tr w:rsidR="00E51655" w:rsidRPr="00E51655" w14:paraId="1F96B280" w14:textId="77777777" w:rsidTr="006E677C">
        <w:trPr>
          <w:cantSplit/>
        </w:trPr>
        <w:tc>
          <w:tcPr>
            <w:tcW w:w="78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10557" w14:textId="77777777" w:rsidR="006E677C" w:rsidRPr="00E51655" w:rsidRDefault="006E677C" w:rsidP="006E677C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lastRenderedPageBreak/>
              <w:t>Modul 6: Projektmodul</w:t>
            </w:r>
          </w:p>
        </w:tc>
      </w:tr>
      <w:tr w:rsidR="00E51655" w:rsidRPr="00E51655" w14:paraId="3192440F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A8E72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Lehrveranstaltung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47A33A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4DACA1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Regel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semester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47E0B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Verpflichtungs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45904" w14:textId="77777777" w:rsidR="006E677C" w:rsidRPr="00E51655" w:rsidRDefault="006E677C" w:rsidP="006E677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7D34E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Leistungs-punkte</w:t>
            </w:r>
          </w:p>
        </w:tc>
      </w:tr>
      <w:tr w:rsidR="00E51655" w:rsidRPr="00E51655" w14:paraId="370951B8" w14:textId="77777777" w:rsidTr="006E677C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49BC6E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CE9EA7" w14:textId="77777777" w:rsidR="006E677C" w:rsidRPr="00E51655" w:rsidRDefault="0019622A" w:rsidP="007376DB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PS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A94C93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(oder 3*)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EB906C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106417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DC8C90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4 LP</w:t>
            </w:r>
          </w:p>
        </w:tc>
      </w:tr>
      <w:tr w:rsidR="00E51655" w:rsidRPr="00E51655" w14:paraId="3BD283C8" w14:textId="77777777" w:rsidTr="006E677C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90DEC6" w14:textId="77777777" w:rsidR="006E677C" w:rsidRPr="00E51655" w:rsidRDefault="00B64D86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BF5773" w14:textId="77777777" w:rsidR="006E677C" w:rsidRPr="00E51655" w:rsidRDefault="0019622A" w:rsidP="007376DB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8ACAFD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 xml:space="preserve">3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9A419F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 xml:space="preserve">P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D45850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4CCFF4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</w:tr>
      <w:tr w:rsidR="00E51655" w:rsidRPr="00E51655" w14:paraId="4802CDA0" w14:textId="77777777" w:rsidTr="006E677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655B8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Modulprüfung: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320F3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Projektbericht und Projektpräsentation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3F174" w14:textId="50AD2C88" w:rsidR="006E677C" w:rsidRPr="00E51655" w:rsidRDefault="004140F4" w:rsidP="00216028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 xml:space="preserve"> 7 LP</w:t>
            </w:r>
          </w:p>
        </w:tc>
      </w:tr>
      <w:tr w:rsidR="00E51655" w:rsidRPr="00E51655" w14:paraId="71EC4D50" w14:textId="77777777" w:rsidTr="006E677C">
        <w:trPr>
          <w:trHeight w:val="11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74ED7" w14:textId="77777777" w:rsidR="006E677C" w:rsidRPr="00E51655" w:rsidRDefault="006E677C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84E2A" w14:textId="77777777" w:rsidR="006E677C" w:rsidRPr="00E51655" w:rsidRDefault="006E677C" w:rsidP="006E67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BAD13" w14:textId="77777777" w:rsidR="006E677C" w:rsidRPr="00E51655" w:rsidRDefault="006E677C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4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B89A5" w14:textId="68FCAD77" w:rsidR="006E677C" w:rsidRPr="00E51655" w:rsidRDefault="004140F4" w:rsidP="002160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14 LP</w:t>
            </w:r>
          </w:p>
        </w:tc>
      </w:tr>
    </w:tbl>
    <w:p w14:paraId="115EF61E" w14:textId="77777777" w:rsidR="006E677C" w:rsidRPr="00E51655" w:rsidRDefault="006E677C" w:rsidP="006E677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0"/>
        </w:rPr>
        <w:t>* Für Studierende, die das Projektmodul vollständig im 3. Semester absolvieren.</w:t>
      </w:r>
    </w:p>
    <w:p w14:paraId="0314A0B6" w14:textId="39C04A66" w:rsidR="006E677C" w:rsidRPr="00E51655" w:rsidRDefault="009D4DB3" w:rsidP="00EF7204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  <w:proofErr w:type="gramStart"/>
      <w:r w:rsidRPr="00E51655">
        <w:rPr>
          <w:rFonts w:ascii="Arial" w:hAnsi="Arial" w:cs="Arial"/>
          <w:b/>
          <w:sz w:val="24"/>
          <w:szCs w:val="24"/>
        </w:rPr>
        <w:t>b</w:t>
      </w:r>
      <w:proofErr w:type="gramEnd"/>
      <w:r w:rsidRPr="00E51655">
        <w:rPr>
          <w:rFonts w:ascii="Arial" w:hAnsi="Arial" w:cs="Arial"/>
          <w:b/>
          <w:sz w:val="24"/>
          <w:szCs w:val="24"/>
        </w:rPr>
        <w:t>.</w:t>
      </w:r>
      <w:r w:rsidR="009E50DD" w:rsidRPr="00E51655">
        <w:rPr>
          <w:rFonts w:ascii="Arial" w:hAnsi="Arial" w:cs="Arial"/>
          <w:b/>
          <w:sz w:val="24"/>
          <w:szCs w:val="24"/>
        </w:rPr>
        <w:t xml:space="preserve"> Wahlpflichtmodule </w:t>
      </w:r>
      <w:r w:rsidR="00EA168B" w:rsidRPr="00E51655">
        <w:rPr>
          <w:rFonts w:ascii="Arial" w:hAnsi="Arial" w:cs="Arial"/>
          <w:b/>
          <w:sz w:val="24"/>
          <w:szCs w:val="24"/>
        </w:rPr>
        <w:t xml:space="preserve">(es müssen zwei der </w:t>
      </w:r>
      <w:r w:rsidR="008D6108" w:rsidRPr="00E51655">
        <w:rPr>
          <w:rFonts w:ascii="Arial" w:hAnsi="Arial" w:cs="Arial"/>
          <w:b/>
          <w:sz w:val="24"/>
          <w:szCs w:val="24"/>
        </w:rPr>
        <w:t>vier Module 7, 8, 9 und 10</w:t>
      </w:r>
      <w:r w:rsidR="009E50DD" w:rsidRPr="00E51655">
        <w:rPr>
          <w:rFonts w:ascii="Arial" w:hAnsi="Arial" w:cs="Arial"/>
          <w:b/>
          <w:sz w:val="24"/>
          <w:szCs w:val="24"/>
        </w:rPr>
        <w:t xml:space="preserve"> besucht werden):</w:t>
      </w:r>
    </w:p>
    <w:tbl>
      <w:tblPr>
        <w:tblW w:w="9001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125"/>
        <w:gridCol w:w="1710"/>
        <w:gridCol w:w="993"/>
        <w:gridCol w:w="1134"/>
        <w:gridCol w:w="1134"/>
      </w:tblGrid>
      <w:tr w:rsidR="00E51655" w:rsidRPr="00E51655" w14:paraId="6F26F46A" w14:textId="77777777" w:rsidTr="004140F4">
        <w:trPr>
          <w:cantSplit/>
        </w:trPr>
        <w:tc>
          <w:tcPr>
            <w:tcW w:w="9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6285B" w14:textId="77777777" w:rsidR="007376DB" w:rsidRPr="00E51655" w:rsidRDefault="007376DB" w:rsidP="006E677C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Modul 7: Wahlmodul „Interdisziplinäre Grundlagen und Kompetenzen I“</w:t>
            </w:r>
          </w:p>
        </w:tc>
      </w:tr>
      <w:tr w:rsidR="00E51655" w:rsidRPr="00E51655" w14:paraId="5EB88D19" w14:textId="77777777" w:rsidTr="007376DB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B70AE" w14:textId="77777777" w:rsidR="007376DB" w:rsidRPr="00E51655" w:rsidRDefault="007376DB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Lehrveranstaltung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9EABE3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34F3CA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Regel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semester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795B6E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Verpflichtungs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57D00" w14:textId="77777777" w:rsidR="007376DB" w:rsidRPr="00E51655" w:rsidRDefault="007376DB" w:rsidP="006E677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95460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Leistungs-punkte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6A584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Studien-leistungen</w:t>
            </w:r>
          </w:p>
        </w:tc>
      </w:tr>
      <w:tr w:rsidR="00E51655" w:rsidRPr="00E51655" w14:paraId="1DFC0555" w14:textId="77777777" w:rsidTr="007376DB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9D13F" w14:textId="77777777" w:rsidR="007376DB" w:rsidRPr="00E51655" w:rsidRDefault="007376DB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AD3D92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1FE227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33E363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A7120C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6C4254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3986FA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1655" w:rsidRPr="00E51655" w14:paraId="607168B7" w14:textId="77777777" w:rsidTr="007376DB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653F8E" w14:textId="77777777" w:rsidR="007376DB" w:rsidRPr="00E51655" w:rsidRDefault="00B64D86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4414D6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Ü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E01EF3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 xml:space="preserve">1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101583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 xml:space="preserve">P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161622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5C0480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25566E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Schriftlich</w:t>
            </w:r>
            <w:r w:rsidR="00A01279" w:rsidRPr="00E51655">
              <w:rPr>
                <w:rFonts w:ascii="Arial" w:hAnsi="Arial" w:cs="Arial"/>
                <w:sz w:val="20"/>
              </w:rPr>
              <w:t xml:space="preserve">e </w:t>
            </w:r>
            <w:proofErr w:type="spellStart"/>
            <w:r w:rsidR="00A01279" w:rsidRPr="00E51655">
              <w:rPr>
                <w:rFonts w:ascii="Arial" w:hAnsi="Arial" w:cs="Arial"/>
                <w:sz w:val="20"/>
              </w:rPr>
              <w:t>Ausarbei-tung</w:t>
            </w:r>
            <w:proofErr w:type="spellEnd"/>
            <w:r w:rsidR="00A01279" w:rsidRPr="00E51655">
              <w:rPr>
                <w:rFonts w:ascii="Arial" w:hAnsi="Arial" w:cs="Arial"/>
                <w:sz w:val="20"/>
              </w:rPr>
              <w:t xml:space="preserve"> nach Maßgabe der</w:t>
            </w:r>
            <w:r w:rsidRPr="00E51655">
              <w:rPr>
                <w:rFonts w:ascii="Arial" w:hAnsi="Arial" w:cs="Arial"/>
                <w:sz w:val="20"/>
              </w:rPr>
              <w:t xml:space="preserve"> Dozieren-den</w:t>
            </w:r>
          </w:p>
        </w:tc>
      </w:tr>
      <w:tr w:rsidR="00E51655" w:rsidRPr="00E51655" w14:paraId="5041C250" w14:textId="77777777" w:rsidTr="007376DB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B1B81" w14:textId="77777777" w:rsidR="007376DB" w:rsidRPr="00E51655" w:rsidRDefault="007376DB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Modulprüfung: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B1AB2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keine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C2229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6776B4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1655" w:rsidRPr="00E51655" w14:paraId="185F75B1" w14:textId="77777777" w:rsidTr="007376DB">
        <w:trPr>
          <w:trHeight w:val="11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8589F" w14:textId="77777777" w:rsidR="007376DB" w:rsidRPr="00E51655" w:rsidRDefault="007376DB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C9244" w14:textId="77777777" w:rsidR="007376DB" w:rsidRPr="00E51655" w:rsidRDefault="007376DB" w:rsidP="006E67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8437FD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4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48CFF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6 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1F34B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132BAEE" w14:textId="77777777" w:rsidR="006E677C" w:rsidRPr="00E51655" w:rsidRDefault="006E677C" w:rsidP="006E677C">
      <w:pPr>
        <w:spacing w:after="120" w:line="280" w:lineRule="exact"/>
        <w:rPr>
          <w:rFonts w:ascii="Arial" w:hAnsi="Arial" w:cs="Arial"/>
          <w:sz w:val="20"/>
        </w:rPr>
      </w:pPr>
    </w:p>
    <w:tbl>
      <w:tblPr>
        <w:tblW w:w="9001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125"/>
        <w:gridCol w:w="1710"/>
        <w:gridCol w:w="993"/>
        <w:gridCol w:w="1134"/>
        <w:gridCol w:w="1134"/>
      </w:tblGrid>
      <w:tr w:rsidR="00E51655" w:rsidRPr="00E51655" w14:paraId="7493F1E6" w14:textId="77777777" w:rsidTr="004140F4">
        <w:trPr>
          <w:cantSplit/>
        </w:trPr>
        <w:tc>
          <w:tcPr>
            <w:tcW w:w="9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9F5B5" w14:textId="77777777" w:rsidR="007376DB" w:rsidRPr="00E51655" w:rsidRDefault="007376DB" w:rsidP="006E677C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Modul 8: Wahlmodul „Interdisziplinäre Grundlagen und Kompetenzen II“</w:t>
            </w:r>
          </w:p>
        </w:tc>
      </w:tr>
      <w:tr w:rsidR="00E51655" w:rsidRPr="00E51655" w14:paraId="0D74FDC8" w14:textId="77777777" w:rsidTr="007376DB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3F9E4" w14:textId="77777777" w:rsidR="007376DB" w:rsidRPr="00E51655" w:rsidRDefault="007376DB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Lehrveranstaltung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868B0E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9148CA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Regel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semester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249C6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Verpflichtungs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4E2FC" w14:textId="77777777" w:rsidR="007376DB" w:rsidRPr="00E51655" w:rsidRDefault="007376DB" w:rsidP="006E677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49DE9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Leistungs-punkte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ACE9C" w14:textId="77777777" w:rsidR="007376DB" w:rsidRPr="00E51655" w:rsidRDefault="00EF7204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Studien-leistungen</w:t>
            </w:r>
          </w:p>
        </w:tc>
      </w:tr>
      <w:tr w:rsidR="00E51655" w:rsidRPr="00E51655" w14:paraId="7A6B455A" w14:textId="77777777" w:rsidTr="007376DB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38A397" w14:textId="77777777" w:rsidR="007376DB" w:rsidRPr="00E51655" w:rsidRDefault="007376DB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E8D211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CF9378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592C66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091BAD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776E6C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D41661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1655" w:rsidRPr="00E51655" w14:paraId="73CFF785" w14:textId="77777777" w:rsidTr="007376DB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07DCB" w14:textId="77777777" w:rsidR="007376DB" w:rsidRPr="00E51655" w:rsidRDefault="00B64D86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F67E08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Ü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4DD5F8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 xml:space="preserve">3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1663E2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 xml:space="preserve">P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02B84E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65750F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488981" w14:textId="77777777" w:rsidR="007376DB" w:rsidRPr="00E51655" w:rsidRDefault="002D4046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Schriftlich</w:t>
            </w:r>
            <w:r w:rsidR="00A01279" w:rsidRPr="00E51655">
              <w:rPr>
                <w:rFonts w:ascii="Arial" w:hAnsi="Arial" w:cs="Arial"/>
                <w:sz w:val="20"/>
              </w:rPr>
              <w:t xml:space="preserve">e </w:t>
            </w:r>
            <w:proofErr w:type="spellStart"/>
            <w:r w:rsidR="00A01279" w:rsidRPr="00E51655">
              <w:rPr>
                <w:rFonts w:ascii="Arial" w:hAnsi="Arial" w:cs="Arial"/>
                <w:sz w:val="20"/>
              </w:rPr>
              <w:t>Ausarbei-tung</w:t>
            </w:r>
            <w:proofErr w:type="spellEnd"/>
            <w:r w:rsidR="00A01279" w:rsidRPr="00E51655">
              <w:rPr>
                <w:rFonts w:ascii="Arial" w:hAnsi="Arial" w:cs="Arial"/>
                <w:sz w:val="20"/>
              </w:rPr>
              <w:t xml:space="preserve"> nach Maßgabe der</w:t>
            </w:r>
            <w:r w:rsidRPr="00E51655">
              <w:rPr>
                <w:rFonts w:ascii="Arial" w:hAnsi="Arial" w:cs="Arial"/>
                <w:sz w:val="20"/>
              </w:rPr>
              <w:t xml:space="preserve"> Dozieren-den</w:t>
            </w:r>
          </w:p>
        </w:tc>
      </w:tr>
      <w:tr w:rsidR="00E51655" w:rsidRPr="00E51655" w14:paraId="13DC6714" w14:textId="77777777" w:rsidTr="007376DB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7AB78" w14:textId="77777777" w:rsidR="007376DB" w:rsidRPr="00E51655" w:rsidRDefault="007376DB" w:rsidP="006E677C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Modulprüfung: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9E1B4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keine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347855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F9025C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1655" w:rsidRPr="00E51655" w14:paraId="69D25210" w14:textId="77777777" w:rsidTr="007376DB">
        <w:trPr>
          <w:trHeight w:val="11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B3413" w14:textId="77777777" w:rsidR="007376DB" w:rsidRPr="00E51655" w:rsidRDefault="007376DB" w:rsidP="006E677C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6D27" w14:textId="77777777" w:rsidR="007376DB" w:rsidRPr="00E51655" w:rsidRDefault="007376DB" w:rsidP="006E67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D7079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4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09CCF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6 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C9CA6" w14:textId="77777777" w:rsidR="007376DB" w:rsidRPr="00E51655" w:rsidRDefault="007376DB" w:rsidP="006E677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A30DC6" w14:textId="77777777" w:rsidR="00841379" w:rsidRPr="00E51655" w:rsidRDefault="00841379" w:rsidP="006E677C">
      <w:pPr>
        <w:tabs>
          <w:tab w:val="left" w:pos="993"/>
          <w:tab w:val="left" w:pos="1728"/>
        </w:tabs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01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125"/>
        <w:gridCol w:w="1710"/>
        <w:gridCol w:w="993"/>
        <w:gridCol w:w="1134"/>
        <w:gridCol w:w="1134"/>
      </w:tblGrid>
      <w:tr w:rsidR="00E51655" w:rsidRPr="00E51655" w14:paraId="0AF11F04" w14:textId="77777777" w:rsidTr="004140F4">
        <w:trPr>
          <w:cantSplit/>
        </w:trPr>
        <w:tc>
          <w:tcPr>
            <w:tcW w:w="9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4363A" w14:textId="77777777" w:rsidR="007376DB" w:rsidRPr="00E51655" w:rsidRDefault="007376DB" w:rsidP="000572A6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Modul 9: Wahlmodul „Berufsfeldqualifikationen und Methodenanwendungen“</w:t>
            </w:r>
          </w:p>
          <w:p w14:paraId="3FB12BFB" w14:textId="77777777" w:rsidR="002D4046" w:rsidRPr="00E51655" w:rsidRDefault="002D4046" w:rsidP="002D4046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Aus den vier Lehrveranstaltungen sind zwei auszuwählen.</w:t>
            </w:r>
          </w:p>
        </w:tc>
      </w:tr>
      <w:tr w:rsidR="00E51655" w:rsidRPr="00E51655" w14:paraId="64701996" w14:textId="77777777" w:rsidTr="007376DB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FA655" w14:textId="77777777" w:rsidR="007376DB" w:rsidRPr="00E51655" w:rsidRDefault="007376DB" w:rsidP="000572A6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Lehrveranstaltung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DCE877" w14:textId="77777777" w:rsidR="007376DB" w:rsidRPr="00E51655" w:rsidRDefault="007376DB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CEF20C" w14:textId="77777777" w:rsidR="007376DB" w:rsidRPr="00E51655" w:rsidRDefault="007376DB" w:rsidP="000572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Regel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semester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8A7DF" w14:textId="77777777" w:rsidR="007376DB" w:rsidRPr="00E51655" w:rsidRDefault="007376DB" w:rsidP="000572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Verpflichtungs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D1D54" w14:textId="77777777" w:rsidR="007376DB" w:rsidRPr="00E51655" w:rsidRDefault="007376DB" w:rsidP="000572A6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B2185" w14:textId="77777777" w:rsidR="007376DB" w:rsidRPr="00E51655" w:rsidRDefault="007376DB" w:rsidP="000572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Leistungs-punkte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1A47C" w14:textId="77777777" w:rsidR="007376DB" w:rsidRPr="00E51655" w:rsidRDefault="00EF7204" w:rsidP="000572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Studien-leistungen</w:t>
            </w:r>
          </w:p>
        </w:tc>
      </w:tr>
      <w:tr w:rsidR="00E51655" w:rsidRPr="00E51655" w14:paraId="4914CC79" w14:textId="77777777" w:rsidTr="004140F4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9288F4" w14:textId="77777777" w:rsidR="005909BC" w:rsidRPr="00E51655" w:rsidRDefault="005909BC" w:rsidP="002D4046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Berufsfeldqualifikation 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9CBCF9" w14:textId="77777777" w:rsidR="005909BC" w:rsidRPr="00E51655" w:rsidRDefault="005909BC" w:rsidP="002D404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 xml:space="preserve">S 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0A8F79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1 oder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2EE7E8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8365AD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E0991A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F5E72EE" w14:textId="77777777" w:rsidR="005909BC" w:rsidRPr="00E51655" w:rsidRDefault="00A01279" w:rsidP="005909BC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nach Maß-gabe der</w:t>
            </w:r>
            <w:r w:rsidR="005909BC" w:rsidRPr="00E516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09BC" w:rsidRPr="00E51655">
              <w:rPr>
                <w:rFonts w:ascii="Arial" w:hAnsi="Arial" w:cs="Arial"/>
                <w:sz w:val="20"/>
              </w:rPr>
              <w:t>Dozie</w:t>
            </w:r>
            <w:proofErr w:type="spellEnd"/>
            <w:r w:rsidR="005909BC" w:rsidRPr="00E51655">
              <w:rPr>
                <w:rFonts w:ascii="Arial" w:hAnsi="Arial" w:cs="Arial"/>
                <w:sz w:val="20"/>
              </w:rPr>
              <w:t>-</w:t>
            </w:r>
          </w:p>
          <w:p w14:paraId="756BF14B" w14:textId="77777777" w:rsidR="005909BC" w:rsidRPr="00E51655" w:rsidRDefault="005909BC" w:rsidP="005909BC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51655">
              <w:rPr>
                <w:rFonts w:ascii="Arial" w:hAnsi="Arial" w:cs="Arial"/>
                <w:sz w:val="20"/>
              </w:rPr>
              <w:t>renden</w:t>
            </w:r>
            <w:proofErr w:type="spellEnd"/>
          </w:p>
        </w:tc>
      </w:tr>
      <w:tr w:rsidR="00E51655" w:rsidRPr="00E51655" w14:paraId="6FC2DCC8" w14:textId="77777777" w:rsidTr="004140F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F50C1C" w14:textId="77777777" w:rsidR="005909BC" w:rsidRPr="00E51655" w:rsidRDefault="005909BC" w:rsidP="002D4046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Berufsfeldqualifikation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DE52F4" w14:textId="77777777" w:rsidR="005909BC" w:rsidRPr="00E51655" w:rsidRDefault="005909BC" w:rsidP="002D404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215119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 xml:space="preserve">1 oder 3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313307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7F72A0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5D5138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14:paraId="3A01BD2B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1655" w:rsidRPr="00E51655" w14:paraId="606DEAD4" w14:textId="77777777" w:rsidTr="004140F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CCD68" w14:textId="77777777" w:rsidR="005909BC" w:rsidRPr="00E51655" w:rsidRDefault="005909BC" w:rsidP="002D4046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Methodenanwendung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80E63A" w14:textId="77777777" w:rsidR="005909BC" w:rsidRPr="00E51655" w:rsidRDefault="005909BC" w:rsidP="002D404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0CF192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Cs w:val="22"/>
              </w:rPr>
            </w:pPr>
            <w:r w:rsidRPr="00E51655">
              <w:rPr>
                <w:rFonts w:ascii="Arial" w:hAnsi="Arial" w:cs="Arial"/>
                <w:szCs w:val="22"/>
              </w:rPr>
              <w:t>1 oder 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9C5836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F0F838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F45B3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14:paraId="38D1B733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1655" w:rsidRPr="00E51655" w14:paraId="434A06AB" w14:textId="77777777" w:rsidTr="004140F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D6B5E8" w14:textId="77777777" w:rsidR="005909BC" w:rsidRPr="00E51655" w:rsidRDefault="005909BC" w:rsidP="002D4046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Methodenanwendung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0D7EE5" w14:textId="77777777" w:rsidR="005909BC" w:rsidRPr="00E51655" w:rsidRDefault="005909BC" w:rsidP="002D404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C9C32D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Cs w:val="22"/>
              </w:rPr>
            </w:pPr>
            <w:r w:rsidRPr="00E51655">
              <w:rPr>
                <w:rFonts w:ascii="Arial" w:hAnsi="Arial" w:cs="Arial"/>
                <w:szCs w:val="22"/>
              </w:rPr>
              <w:t>1 oder 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5160BA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F88F12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 SWS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9574AA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3 LP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4A97068" w14:textId="77777777" w:rsidR="005909BC" w:rsidRPr="00E51655" w:rsidRDefault="005909BC" w:rsidP="000572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1655" w:rsidRPr="00E51655" w14:paraId="4840F75C" w14:textId="77777777" w:rsidTr="007376DB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EB381" w14:textId="77777777" w:rsidR="007376DB" w:rsidRPr="00E51655" w:rsidRDefault="007376DB" w:rsidP="000572A6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Modulprüfung: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90620" w14:textId="77777777" w:rsidR="007376DB" w:rsidRPr="00E51655" w:rsidRDefault="007376DB" w:rsidP="000572A6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keine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CBE2F" w14:textId="77777777" w:rsidR="007376DB" w:rsidRPr="00E51655" w:rsidRDefault="007376DB" w:rsidP="000572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B8F2A1" w14:textId="77777777" w:rsidR="007376DB" w:rsidRPr="00E51655" w:rsidRDefault="007376DB" w:rsidP="000572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1655" w:rsidRPr="00E51655" w14:paraId="6A4E7E96" w14:textId="77777777" w:rsidTr="007376DB">
        <w:trPr>
          <w:trHeight w:val="11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E5B69" w14:textId="77777777" w:rsidR="007376DB" w:rsidRPr="00E51655" w:rsidRDefault="007376DB" w:rsidP="000572A6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5C6ED" w14:textId="77777777" w:rsidR="007376DB" w:rsidRPr="00E51655" w:rsidRDefault="007376DB" w:rsidP="00057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0D4EA2" w14:textId="77777777" w:rsidR="007376DB" w:rsidRPr="00E51655" w:rsidRDefault="007376DB" w:rsidP="000572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4 SWS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E8334" w14:textId="77777777" w:rsidR="007376DB" w:rsidRPr="00E51655" w:rsidRDefault="007376DB" w:rsidP="000572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6 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4C4060" w14:textId="77777777" w:rsidR="007376DB" w:rsidRPr="00E51655" w:rsidRDefault="007376DB" w:rsidP="000572A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5B26EB" w14:textId="77777777" w:rsidR="000572A6" w:rsidRPr="00E51655" w:rsidRDefault="000572A6" w:rsidP="006E677C">
      <w:pPr>
        <w:tabs>
          <w:tab w:val="left" w:pos="993"/>
          <w:tab w:val="left" w:pos="1728"/>
        </w:tabs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01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1125"/>
        <w:gridCol w:w="1710"/>
        <w:gridCol w:w="993"/>
        <w:gridCol w:w="24"/>
        <w:gridCol w:w="1110"/>
        <w:gridCol w:w="18"/>
        <w:gridCol w:w="1824"/>
      </w:tblGrid>
      <w:tr w:rsidR="00E51655" w:rsidRPr="00E51655" w14:paraId="3EAAC953" w14:textId="77777777" w:rsidTr="0087127A">
        <w:trPr>
          <w:cantSplit/>
        </w:trPr>
        <w:tc>
          <w:tcPr>
            <w:tcW w:w="90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73E17" w14:textId="3862FF66" w:rsidR="00154031" w:rsidRDefault="00883D8B" w:rsidP="0087127A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Modul 10: Wahlmodul „</w:t>
            </w:r>
            <w:r w:rsidR="00154031">
              <w:rPr>
                <w:rFonts w:ascii="Arial" w:hAnsi="Arial" w:cs="Arial"/>
                <w:b/>
                <w:sz w:val="20"/>
              </w:rPr>
              <w:t>Praktische und fachübergreifende Qualifikationen</w:t>
            </w:r>
            <w:r>
              <w:rPr>
                <w:rFonts w:ascii="Arial" w:hAnsi="Arial" w:cs="Arial"/>
                <w:b/>
                <w:sz w:val="20"/>
              </w:rPr>
              <w:t>“</w:t>
            </w:r>
          </w:p>
          <w:p w14:paraId="59DB1F1A" w14:textId="77777777" w:rsidR="00154031" w:rsidRDefault="00154031" w:rsidP="0087127A">
            <w:pPr>
              <w:keepNext/>
              <w:outlineLvl w:val="2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- </w:t>
            </w:r>
            <w:r w:rsidR="002A2386" w:rsidRPr="00E51655">
              <w:rPr>
                <w:rFonts w:ascii="Arial" w:hAnsi="Arial" w:cs="Arial"/>
                <w:b/>
                <w:sz w:val="20"/>
              </w:rPr>
              <w:t xml:space="preserve">Anerkennung von </w:t>
            </w:r>
            <w:r>
              <w:rPr>
                <w:rFonts w:ascii="Arial" w:hAnsi="Arial" w:cs="Arial"/>
                <w:b/>
                <w:sz w:val="20"/>
              </w:rPr>
              <w:t>Praktikum</w:t>
            </w:r>
            <w:r w:rsidR="0087127A" w:rsidRPr="00E51655">
              <w:rPr>
                <w:rFonts w:ascii="Arial" w:hAnsi="Arial" w:cs="Arial"/>
                <w:b/>
                <w:sz w:val="20"/>
              </w:rPr>
              <w:t xml:space="preserve"> (mindestens vier Wochen = 6 LP</w:t>
            </w:r>
            <w:r w:rsidR="002A2386" w:rsidRPr="00E51655">
              <w:rPr>
                <w:rFonts w:ascii="Arial" w:hAnsi="Arial" w:cs="Arial"/>
                <w:b/>
                <w:sz w:val="20"/>
              </w:rPr>
              <w:t xml:space="preserve">; Studienleistung: Praktikumsbericht) </w:t>
            </w:r>
            <w:r w:rsidR="002A2386" w:rsidRPr="00E51655">
              <w:rPr>
                <w:rFonts w:ascii="Arial" w:hAnsi="Arial" w:cs="Arial"/>
                <w:b/>
                <w:sz w:val="20"/>
                <w:u w:val="single"/>
              </w:rPr>
              <w:t>oder</w:t>
            </w:r>
          </w:p>
          <w:p w14:paraId="23F0EAD3" w14:textId="6200DC52" w:rsidR="002A2386" w:rsidRPr="00E51655" w:rsidRDefault="00154031" w:rsidP="0087127A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-</w:t>
            </w:r>
            <w:r w:rsidR="00095222" w:rsidRPr="00E51655">
              <w:rPr>
                <w:rFonts w:ascii="Arial" w:hAnsi="Arial" w:cs="Arial"/>
                <w:b/>
                <w:sz w:val="20"/>
              </w:rPr>
              <w:t xml:space="preserve"> Lehrv</w:t>
            </w:r>
            <w:r w:rsidR="002A2386" w:rsidRPr="00E51655">
              <w:rPr>
                <w:rFonts w:ascii="Arial" w:hAnsi="Arial" w:cs="Arial"/>
                <w:b/>
                <w:sz w:val="20"/>
              </w:rPr>
              <w:t>eranstaltung</w:t>
            </w:r>
            <w:r w:rsidR="001F3B09">
              <w:rPr>
                <w:rFonts w:ascii="Arial" w:hAnsi="Arial" w:cs="Arial"/>
                <w:b/>
                <w:sz w:val="20"/>
              </w:rPr>
              <w:t>(</w:t>
            </w:r>
            <w:r w:rsidR="002A2386" w:rsidRPr="00E51655">
              <w:rPr>
                <w:rFonts w:ascii="Arial" w:hAnsi="Arial" w:cs="Arial"/>
                <w:b/>
                <w:sz w:val="20"/>
              </w:rPr>
              <w:t>en</w:t>
            </w:r>
            <w:r w:rsidR="001F3B09">
              <w:rPr>
                <w:rFonts w:ascii="Arial" w:hAnsi="Arial" w:cs="Arial"/>
                <w:b/>
                <w:sz w:val="20"/>
              </w:rPr>
              <w:t>)</w:t>
            </w:r>
            <w:r w:rsidR="002A2386" w:rsidRPr="00E51655">
              <w:rPr>
                <w:rFonts w:ascii="Arial" w:hAnsi="Arial" w:cs="Arial"/>
                <w:b/>
                <w:sz w:val="20"/>
              </w:rPr>
              <w:t xml:space="preserve"> im Umfang von 6 </w:t>
            </w:r>
            <w:proofErr w:type="gramStart"/>
            <w:r w:rsidR="002A2386" w:rsidRPr="00E51655">
              <w:rPr>
                <w:rFonts w:ascii="Arial" w:hAnsi="Arial" w:cs="Arial"/>
                <w:b/>
                <w:sz w:val="20"/>
              </w:rPr>
              <w:t>LP</w:t>
            </w:r>
            <w:proofErr w:type="gramEnd"/>
            <w:r w:rsidR="002A2386" w:rsidRPr="00E51655">
              <w:rPr>
                <w:rFonts w:ascii="Arial" w:hAnsi="Arial" w:cs="Arial"/>
                <w:b/>
                <w:sz w:val="20"/>
              </w:rPr>
              <w:t>, die an der Universität Mainz, nicht aber am Institut für Politikwissenschaft besucht wurden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2A2386" w:rsidRPr="00E51655">
              <w:rPr>
                <w:rFonts w:ascii="Arial" w:hAnsi="Arial" w:cs="Arial"/>
                <w:b/>
                <w:sz w:val="20"/>
              </w:rPr>
              <w:t xml:space="preserve">Beispiele: Sprachkurse, EDV-Kurse. </w:t>
            </w:r>
          </w:p>
          <w:p w14:paraId="6C6D783E" w14:textId="77777777" w:rsidR="002A2386" w:rsidRPr="00E51655" w:rsidRDefault="002A2386" w:rsidP="0087127A">
            <w:pPr>
              <w:keepNext/>
              <w:outlineLvl w:val="2"/>
              <w:rPr>
                <w:rFonts w:ascii="Arial" w:hAnsi="Arial" w:cs="Arial"/>
                <w:b/>
                <w:sz w:val="20"/>
              </w:rPr>
            </w:pPr>
          </w:p>
        </w:tc>
      </w:tr>
      <w:tr w:rsidR="00E51655" w:rsidRPr="00E51655" w14:paraId="7E767FEE" w14:textId="77777777" w:rsidTr="0087127A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A5716" w14:textId="77777777" w:rsidR="002A2386" w:rsidRPr="00E51655" w:rsidRDefault="002A2386" w:rsidP="0087127A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Lehrveranstaltung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EBA9FA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Regel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semester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4C47F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Verpflichtungs</w:t>
            </w:r>
            <w:r w:rsidRPr="00E51655">
              <w:rPr>
                <w:rFonts w:ascii="Arial" w:hAnsi="Arial" w:cs="Arial"/>
                <w:b/>
                <w:sz w:val="20"/>
              </w:rPr>
              <w:softHyphen/>
              <w:t>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30C88" w14:textId="77777777" w:rsidR="002A2386" w:rsidRPr="00E51655" w:rsidRDefault="002A2386" w:rsidP="0087127A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SWS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14B9C9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Leistungs-punkte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2841F1" w14:textId="3E76739B" w:rsidR="002A2386" w:rsidRPr="00E51655" w:rsidRDefault="00883D8B" w:rsidP="0087127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Studien</w:t>
            </w:r>
            <w:bookmarkStart w:id="0" w:name="_GoBack"/>
            <w:bookmarkEnd w:id="0"/>
            <w:r w:rsidR="002A2386" w:rsidRPr="00E51655">
              <w:rPr>
                <w:rFonts w:ascii="Arial" w:hAnsi="Arial" w:cs="Arial"/>
                <w:b/>
                <w:sz w:val="20"/>
              </w:rPr>
              <w:t>leistungen</w:t>
            </w:r>
          </w:p>
        </w:tc>
      </w:tr>
      <w:tr w:rsidR="00E51655" w:rsidRPr="00E51655" w14:paraId="326A7A66" w14:textId="77777777" w:rsidTr="0087127A">
        <w:trPr>
          <w:cantSplit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16D54F" w14:textId="77777777" w:rsidR="002A2386" w:rsidRPr="00E51655" w:rsidRDefault="002A2386" w:rsidP="0087127A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 xml:space="preserve">Praktikum 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01F750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1 oder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799A11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186E7F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53BC68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6 LP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6F9315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Praktikumsbericht</w:t>
            </w:r>
          </w:p>
        </w:tc>
      </w:tr>
      <w:tr w:rsidR="00E51655" w:rsidRPr="00E51655" w14:paraId="3FA80AF3" w14:textId="77777777" w:rsidTr="0087127A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E678F1" w14:textId="2BCD4656" w:rsidR="002A2386" w:rsidRPr="00E51655" w:rsidRDefault="002A2386" w:rsidP="00154031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Außerhalb des Instituts für Politikwissenschaft besuchte Lehrveranstaltung</w:t>
            </w:r>
            <w:r w:rsidR="001F3B09">
              <w:rPr>
                <w:rFonts w:ascii="Arial" w:hAnsi="Arial" w:cs="Arial"/>
                <w:sz w:val="20"/>
              </w:rPr>
              <w:t>(</w:t>
            </w:r>
            <w:r w:rsidRPr="00E51655">
              <w:rPr>
                <w:rFonts w:ascii="Arial" w:hAnsi="Arial" w:cs="Arial"/>
                <w:sz w:val="20"/>
              </w:rPr>
              <w:t>en</w:t>
            </w:r>
            <w:r w:rsidR="001F3B09">
              <w:rPr>
                <w:rFonts w:ascii="Arial" w:hAnsi="Arial" w:cs="Arial"/>
                <w:sz w:val="20"/>
              </w:rPr>
              <w:t>)</w:t>
            </w:r>
            <w:r w:rsidRPr="00E5165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BA7FE1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Cs w:val="22"/>
              </w:rPr>
              <w:t xml:space="preserve">1 oder 3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C8BBC5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WP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D85706" w14:textId="77777777" w:rsidR="002A2386" w:rsidRPr="00E51655" w:rsidRDefault="008D6108" w:rsidP="0087127A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2-4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8F4E96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6 LP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C675F6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Nach Maßgabe der Dozierenden</w:t>
            </w:r>
          </w:p>
        </w:tc>
      </w:tr>
      <w:tr w:rsidR="00E51655" w:rsidRPr="00E51655" w14:paraId="0801822B" w14:textId="77777777" w:rsidTr="0087127A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8E90A" w14:textId="77777777" w:rsidR="002A2386" w:rsidRPr="00E51655" w:rsidRDefault="002A2386" w:rsidP="0087127A">
            <w:pPr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Modulprüfung: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0F987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sz w:val="20"/>
              </w:rPr>
            </w:pPr>
            <w:r w:rsidRPr="00E51655">
              <w:rPr>
                <w:rFonts w:ascii="Arial" w:hAnsi="Arial" w:cs="Arial"/>
                <w:sz w:val="20"/>
              </w:rPr>
              <w:t>keine</w:t>
            </w:r>
          </w:p>
        </w:tc>
      </w:tr>
      <w:tr w:rsidR="00E51655" w:rsidRPr="00E51655" w14:paraId="6081A7DE" w14:textId="77777777" w:rsidTr="0087127A">
        <w:trPr>
          <w:trHeight w:val="11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B6218" w14:textId="77777777" w:rsidR="002A2386" w:rsidRPr="00E51655" w:rsidRDefault="002A2386" w:rsidP="0087127A">
            <w:pPr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Gesamt</w:t>
            </w:r>
          </w:p>
        </w:tc>
        <w:tc>
          <w:tcPr>
            <w:tcW w:w="3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F0E95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822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1655">
              <w:rPr>
                <w:rFonts w:ascii="Arial" w:hAnsi="Arial" w:cs="Arial"/>
                <w:b/>
                <w:sz w:val="20"/>
              </w:rPr>
              <w:t>6 LP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992732" w14:textId="77777777" w:rsidR="002A2386" w:rsidRPr="00E51655" w:rsidRDefault="002A2386" w:rsidP="0087127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911CF7B" w14:textId="77777777" w:rsidR="002A2386" w:rsidRPr="00E51655" w:rsidRDefault="002A2386" w:rsidP="002A2386">
      <w:pPr>
        <w:tabs>
          <w:tab w:val="left" w:pos="993"/>
          <w:tab w:val="left" w:pos="1728"/>
        </w:tabs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5187BC" w14:textId="77777777" w:rsidR="004140F4" w:rsidRPr="00E51655" w:rsidRDefault="004140F4" w:rsidP="006E677C">
      <w:pPr>
        <w:tabs>
          <w:tab w:val="left" w:pos="993"/>
          <w:tab w:val="left" w:pos="1728"/>
        </w:tabs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D12046" w14:textId="77777777" w:rsidR="000572A6" w:rsidRPr="00E51655" w:rsidRDefault="000572A6" w:rsidP="006E677C">
      <w:pPr>
        <w:tabs>
          <w:tab w:val="left" w:pos="993"/>
          <w:tab w:val="left" w:pos="1728"/>
        </w:tabs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CFE357" w14:textId="77777777" w:rsidR="00D968B1" w:rsidRPr="00E51655" w:rsidRDefault="006E677C" w:rsidP="006E677C">
      <w:pPr>
        <w:tabs>
          <w:tab w:val="left" w:pos="993"/>
          <w:tab w:val="left" w:pos="1728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E.</w:t>
      </w:r>
      <w:r w:rsidRPr="00E51655">
        <w:rPr>
          <w:rFonts w:ascii="Arial" w:hAnsi="Arial" w:cs="Arial"/>
          <w:sz w:val="24"/>
          <w:szCs w:val="24"/>
        </w:rPr>
        <w:t xml:space="preserve"> </w:t>
      </w:r>
      <w:r w:rsidRPr="00E51655">
        <w:rPr>
          <w:rFonts w:ascii="Arial" w:hAnsi="Arial" w:cs="Arial"/>
          <w:sz w:val="24"/>
          <w:szCs w:val="24"/>
        </w:rPr>
        <w:tab/>
      </w:r>
      <w:r w:rsidR="00D968B1" w:rsidRPr="00E51655">
        <w:rPr>
          <w:rFonts w:ascii="Arial" w:hAnsi="Arial" w:cs="Arial"/>
          <w:b/>
          <w:sz w:val="24"/>
          <w:szCs w:val="24"/>
        </w:rPr>
        <w:t>Module ohne Abschlussnote, § 11 Abs. 2</w:t>
      </w:r>
    </w:p>
    <w:p w14:paraId="48514624" w14:textId="77777777" w:rsidR="00D968B1" w:rsidRPr="00E51655" w:rsidRDefault="00D968B1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Die Bewertung der Prüfungsleistungen und die Bildung der Modulnote der gemäß dem Anhang vorgeschriebenen Module erfolgt gemäß § 17. </w:t>
      </w:r>
    </w:p>
    <w:p w14:paraId="70FC9C21" w14:textId="20F31109" w:rsidR="00D968B1" w:rsidRPr="00E51655" w:rsidRDefault="00CB150C" w:rsidP="003B56FE">
      <w:pPr>
        <w:tabs>
          <w:tab w:val="left" w:pos="993"/>
        </w:tabs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E51655">
        <w:rPr>
          <w:rFonts w:ascii="Arial" w:hAnsi="Arial" w:cs="Arial"/>
          <w:sz w:val="24"/>
          <w:szCs w:val="24"/>
        </w:rPr>
        <w:t xml:space="preserve">Bei den </w:t>
      </w:r>
      <w:r w:rsidR="006E677C" w:rsidRPr="00E51655">
        <w:rPr>
          <w:rFonts w:ascii="Arial" w:hAnsi="Arial" w:cs="Arial"/>
          <w:sz w:val="24"/>
          <w:szCs w:val="24"/>
        </w:rPr>
        <w:t>Module</w:t>
      </w:r>
      <w:r w:rsidRPr="00E51655">
        <w:rPr>
          <w:rFonts w:ascii="Arial" w:hAnsi="Arial" w:cs="Arial"/>
          <w:sz w:val="24"/>
          <w:szCs w:val="24"/>
        </w:rPr>
        <w:t>n</w:t>
      </w:r>
      <w:r w:rsidR="000572A6" w:rsidRPr="00E51655">
        <w:rPr>
          <w:rFonts w:ascii="Arial" w:hAnsi="Arial" w:cs="Arial"/>
          <w:sz w:val="24"/>
          <w:szCs w:val="24"/>
        </w:rPr>
        <w:t xml:space="preserve"> 7, </w:t>
      </w:r>
      <w:proofErr w:type="gramStart"/>
      <w:r w:rsidR="006E677C" w:rsidRPr="00E51655">
        <w:rPr>
          <w:rFonts w:ascii="Arial" w:hAnsi="Arial" w:cs="Arial"/>
          <w:sz w:val="24"/>
          <w:szCs w:val="24"/>
        </w:rPr>
        <w:t>8</w:t>
      </w:r>
      <w:r w:rsidRPr="00E51655">
        <w:rPr>
          <w:rFonts w:ascii="Arial" w:hAnsi="Arial" w:cs="Arial"/>
          <w:sz w:val="24"/>
          <w:szCs w:val="24"/>
        </w:rPr>
        <w:t xml:space="preserve"> </w:t>
      </w:r>
      <w:r w:rsidR="008D6108" w:rsidRPr="00E51655">
        <w:rPr>
          <w:rFonts w:ascii="Arial" w:hAnsi="Arial" w:cs="Arial"/>
          <w:sz w:val="24"/>
          <w:szCs w:val="24"/>
        </w:rPr>
        <w:t xml:space="preserve"> 9</w:t>
      </w:r>
      <w:proofErr w:type="gramEnd"/>
      <w:r w:rsidR="008D6108" w:rsidRPr="00E51655">
        <w:rPr>
          <w:rFonts w:ascii="Arial" w:hAnsi="Arial" w:cs="Arial"/>
          <w:sz w:val="24"/>
          <w:szCs w:val="24"/>
        </w:rPr>
        <w:t xml:space="preserve"> und 10</w:t>
      </w:r>
      <w:r w:rsidR="000572A6" w:rsidRPr="00E51655">
        <w:rPr>
          <w:rFonts w:ascii="Arial" w:hAnsi="Arial" w:cs="Arial"/>
          <w:sz w:val="24"/>
          <w:szCs w:val="24"/>
        </w:rPr>
        <w:t xml:space="preserve"> </w:t>
      </w:r>
      <w:r w:rsidRPr="00E51655">
        <w:rPr>
          <w:rFonts w:ascii="Arial" w:hAnsi="Arial" w:cs="Arial"/>
          <w:sz w:val="24"/>
          <w:szCs w:val="24"/>
        </w:rPr>
        <w:t xml:space="preserve">handelt es sich um </w:t>
      </w:r>
      <w:proofErr w:type="spellStart"/>
      <w:r w:rsidRPr="00E51655">
        <w:rPr>
          <w:rFonts w:ascii="Arial" w:hAnsi="Arial" w:cs="Arial"/>
          <w:sz w:val="24"/>
          <w:szCs w:val="24"/>
        </w:rPr>
        <w:t>unbenotete</w:t>
      </w:r>
      <w:proofErr w:type="spellEnd"/>
      <w:r w:rsidRPr="00E51655">
        <w:rPr>
          <w:rFonts w:ascii="Arial" w:hAnsi="Arial" w:cs="Arial"/>
          <w:sz w:val="24"/>
          <w:szCs w:val="24"/>
        </w:rPr>
        <w:t xml:space="preserve"> Module.</w:t>
      </w:r>
      <w:r w:rsidR="006E677C" w:rsidRPr="00E51655">
        <w:rPr>
          <w:rFonts w:ascii="Arial" w:hAnsi="Arial" w:cs="Arial"/>
          <w:sz w:val="24"/>
          <w:szCs w:val="24"/>
        </w:rPr>
        <w:t xml:space="preserve"> </w:t>
      </w:r>
    </w:p>
    <w:p w14:paraId="25FEA204" w14:textId="77777777" w:rsidR="00D968B1" w:rsidRPr="00E51655" w:rsidRDefault="00D968B1" w:rsidP="003B56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49A2907" w14:textId="77777777" w:rsidR="00A01279" w:rsidRPr="00E51655" w:rsidRDefault="00A01279" w:rsidP="00A0127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Legende:</w:t>
      </w:r>
    </w:p>
    <w:p w14:paraId="1924C684" w14:textId="77777777" w:rsidR="00A01279" w:rsidRPr="00E51655" w:rsidRDefault="00A01279" w:rsidP="00A0127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h</w:t>
      </w:r>
      <w:r w:rsidRPr="00E51655">
        <w:rPr>
          <w:rFonts w:ascii="Arial" w:hAnsi="Arial" w:cs="Arial"/>
          <w:b/>
          <w:sz w:val="24"/>
          <w:szCs w:val="24"/>
        </w:rPr>
        <w:tab/>
        <w:t xml:space="preserve">= </w:t>
      </w:r>
      <w:r w:rsidRPr="00E51655">
        <w:rPr>
          <w:rFonts w:ascii="Arial" w:hAnsi="Arial" w:cs="Arial"/>
          <w:b/>
          <w:sz w:val="24"/>
          <w:szCs w:val="24"/>
        </w:rPr>
        <w:tab/>
        <w:t>Stunden</w:t>
      </w:r>
    </w:p>
    <w:p w14:paraId="32E068AE" w14:textId="77777777" w:rsidR="00F62B68" w:rsidRPr="00E51655" w:rsidRDefault="00F62B68" w:rsidP="00F62B6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KG</w:t>
      </w:r>
      <w:r w:rsidRPr="00E51655">
        <w:rPr>
          <w:rFonts w:ascii="Arial" w:hAnsi="Arial" w:cs="Arial"/>
          <w:b/>
          <w:sz w:val="24"/>
          <w:szCs w:val="24"/>
        </w:rPr>
        <w:tab/>
        <w:t xml:space="preserve">= </w:t>
      </w:r>
      <w:r w:rsidRPr="00E51655">
        <w:rPr>
          <w:rFonts w:ascii="Arial" w:hAnsi="Arial" w:cs="Arial"/>
          <w:b/>
          <w:sz w:val="24"/>
          <w:szCs w:val="24"/>
        </w:rPr>
        <w:tab/>
        <w:t>Kleingruppe (max. 15 Teilnehmer)</w:t>
      </w:r>
    </w:p>
    <w:p w14:paraId="661CB3ED" w14:textId="77777777" w:rsidR="00A01279" w:rsidRPr="00E51655" w:rsidRDefault="00A01279" w:rsidP="00A0127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LP</w:t>
      </w:r>
      <w:r w:rsidRPr="00E51655">
        <w:rPr>
          <w:rFonts w:ascii="Arial" w:hAnsi="Arial" w:cs="Arial"/>
          <w:b/>
          <w:sz w:val="24"/>
          <w:szCs w:val="24"/>
        </w:rPr>
        <w:tab/>
        <w:t xml:space="preserve">= </w:t>
      </w:r>
      <w:r w:rsidRPr="00E51655">
        <w:rPr>
          <w:rFonts w:ascii="Arial" w:hAnsi="Arial" w:cs="Arial"/>
          <w:b/>
          <w:sz w:val="24"/>
          <w:szCs w:val="24"/>
        </w:rPr>
        <w:tab/>
        <w:t>Leistungspunkte</w:t>
      </w:r>
    </w:p>
    <w:p w14:paraId="762F6755" w14:textId="77777777" w:rsidR="00A01279" w:rsidRPr="00E51655" w:rsidRDefault="00A01279" w:rsidP="00A0127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P</w:t>
      </w:r>
      <w:r w:rsidRPr="00E51655">
        <w:rPr>
          <w:rFonts w:ascii="Arial" w:hAnsi="Arial" w:cs="Arial"/>
          <w:b/>
          <w:sz w:val="24"/>
          <w:szCs w:val="24"/>
        </w:rPr>
        <w:tab/>
        <w:t>=</w:t>
      </w:r>
      <w:r w:rsidRPr="00E51655">
        <w:rPr>
          <w:rFonts w:ascii="Arial" w:hAnsi="Arial" w:cs="Arial"/>
          <w:b/>
          <w:sz w:val="24"/>
          <w:szCs w:val="24"/>
        </w:rPr>
        <w:tab/>
        <w:t>Pflichtlehrveranstaltung</w:t>
      </w:r>
    </w:p>
    <w:p w14:paraId="139C18B9" w14:textId="77777777" w:rsidR="00F62B68" w:rsidRPr="00E51655" w:rsidRDefault="00F62B68" w:rsidP="00F62B6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PS</w:t>
      </w:r>
      <w:r w:rsidRPr="00E51655">
        <w:rPr>
          <w:rFonts w:ascii="Arial" w:hAnsi="Arial" w:cs="Arial"/>
          <w:b/>
          <w:sz w:val="24"/>
          <w:szCs w:val="24"/>
        </w:rPr>
        <w:tab/>
        <w:t xml:space="preserve">= </w:t>
      </w:r>
      <w:r w:rsidRPr="00E51655">
        <w:rPr>
          <w:rFonts w:ascii="Arial" w:hAnsi="Arial" w:cs="Arial"/>
          <w:b/>
          <w:sz w:val="24"/>
          <w:szCs w:val="24"/>
        </w:rPr>
        <w:tab/>
        <w:t>Projektseminar (max. 15 Teilnehmer)</w:t>
      </w:r>
    </w:p>
    <w:p w14:paraId="666D39F6" w14:textId="77777777" w:rsidR="00A01279" w:rsidRPr="00E51655" w:rsidRDefault="00A01279" w:rsidP="00A0127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S</w:t>
      </w:r>
      <w:r w:rsidRPr="00E51655">
        <w:rPr>
          <w:rFonts w:ascii="Arial" w:hAnsi="Arial" w:cs="Arial"/>
          <w:b/>
          <w:sz w:val="24"/>
          <w:szCs w:val="24"/>
        </w:rPr>
        <w:tab/>
        <w:t xml:space="preserve">= </w:t>
      </w:r>
      <w:r w:rsidRPr="00E51655">
        <w:rPr>
          <w:rFonts w:ascii="Arial" w:hAnsi="Arial" w:cs="Arial"/>
          <w:b/>
          <w:sz w:val="24"/>
          <w:szCs w:val="24"/>
        </w:rPr>
        <w:tab/>
        <w:t>Seminar (max. 30 Teilnehmer)</w:t>
      </w:r>
    </w:p>
    <w:p w14:paraId="07557A85" w14:textId="77777777" w:rsidR="00F62B68" w:rsidRPr="00E51655" w:rsidRDefault="00F62B68" w:rsidP="00F62B6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SWS</w:t>
      </w:r>
      <w:r w:rsidRPr="00E51655">
        <w:rPr>
          <w:rFonts w:ascii="Arial" w:hAnsi="Arial" w:cs="Arial"/>
          <w:b/>
          <w:sz w:val="24"/>
          <w:szCs w:val="24"/>
        </w:rPr>
        <w:tab/>
        <w:t xml:space="preserve">= </w:t>
      </w:r>
      <w:r w:rsidRPr="00E51655">
        <w:rPr>
          <w:rFonts w:ascii="Arial" w:hAnsi="Arial" w:cs="Arial"/>
          <w:b/>
          <w:sz w:val="24"/>
          <w:szCs w:val="24"/>
        </w:rPr>
        <w:tab/>
        <w:t>Semesterwochenstunden</w:t>
      </w:r>
    </w:p>
    <w:p w14:paraId="754A0639" w14:textId="77777777" w:rsidR="00A01279" w:rsidRPr="00E51655" w:rsidRDefault="00A01279" w:rsidP="00A0127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Ü</w:t>
      </w:r>
      <w:r w:rsidRPr="00E51655">
        <w:rPr>
          <w:rFonts w:ascii="Arial" w:hAnsi="Arial" w:cs="Arial"/>
          <w:b/>
          <w:sz w:val="24"/>
          <w:szCs w:val="24"/>
        </w:rPr>
        <w:tab/>
        <w:t>=</w:t>
      </w:r>
      <w:r w:rsidRPr="00E51655">
        <w:rPr>
          <w:rFonts w:ascii="Arial" w:hAnsi="Arial" w:cs="Arial"/>
          <w:b/>
          <w:sz w:val="24"/>
          <w:szCs w:val="24"/>
        </w:rPr>
        <w:tab/>
        <w:t>Übung (max. 45 Teilnehmer)</w:t>
      </w:r>
    </w:p>
    <w:p w14:paraId="33DDA49B" w14:textId="77777777" w:rsidR="00F62B68" w:rsidRPr="00E51655" w:rsidRDefault="00A01279" w:rsidP="00F62B6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V</w:t>
      </w:r>
      <w:r w:rsidRPr="00E51655">
        <w:rPr>
          <w:rFonts w:ascii="Arial" w:hAnsi="Arial" w:cs="Arial"/>
          <w:b/>
          <w:sz w:val="24"/>
          <w:szCs w:val="24"/>
        </w:rPr>
        <w:tab/>
        <w:t>=</w:t>
      </w:r>
      <w:r w:rsidRPr="00E51655">
        <w:rPr>
          <w:rFonts w:ascii="Arial" w:hAnsi="Arial" w:cs="Arial"/>
          <w:b/>
          <w:sz w:val="24"/>
          <w:szCs w:val="24"/>
        </w:rPr>
        <w:tab/>
        <w:t>Vorlesung (unbegrenzte Teilnehmerzahl)</w:t>
      </w:r>
      <w:r w:rsidR="00F62B68" w:rsidRPr="00E51655">
        <w:rPr>
          <w:rFonts w:ascii="Arial" w:hAnsi="Arial" w:cs="Arial"/>
          <w:b/>
          <w:sz w:val="24"/>
          <w:szCs w:val="24"/>
        </w:rPr>
        <w:t xml:space="preserve"> </w:t>
      </w:r>
    </w:p>
    <w:p w14:paraId="5900975D" w14:textId="77777777" w:rsidR="00F62B68" w:rsidRPr="00E51655" w:rsidRDefault="00F62B68" w:rsidP="00F62B6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655">
        <w:rPr>
          <w:rFonts w:ascii="Arial" w:hAnsi="Arial" w:cs="Arial"/>
          <w:b/>
          <w:sz w:val="24"/>
          <w:szCs w:val="24"/>
        </w:rPr>
        <w:t>WP</w:t>
      </w:r>
      <w:r w:rsidRPr="00E51655">
        <w:rPr>
          <w:rFonts w:ascii="Arial" w:hAnsi="Arial" w:cs="Arial"/>
          <w:b/>
          <w:sz w:val="24"/>
          <w:szCs w:val="24"/>
        </w:rPr>
        <w:tab/>
        <w:t>=</w:t>
      </w:r>
      <w:r w:rsidRPr="00E51655">
        <w:rPr>
          <w:rFonts w:ascii="Arial" w:hAnsi="Arial" w:cs="Arial"/>
          <w:b/>
          <w:sz w:val="24"/>
          <w:szCs w:val="24"/>
        </w:rPr>
        <w:tab/>
        <w:t>Wahlpflichtlehrveranstaltung</w:t>
      </w:r>
    </w:p>
    <w:p w14:paraId="06BBA873" w14:textId="77777777" w:rsidR="00D968B1" w:rsidRPr="00E51655" w:rsidRDefault="00D968B1" w:rsidP="00A0127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58291CF" w14:textId="77777777" w:rsidR="00EE630F" w:rsidRPr="00E51655" w:rsidRDefault="00EE630F" w:rsidP="00A01279">
      <w:pPr>
        <w:pBdr>
          <w:bottom w:val="single" w:sz="6" w:space="1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F3406BC" w14:textId="1D0064D9" w:rsidR="00BE0F34" w:rsidRPr="00E51655" w:rsidRDefault="00BE0F34" w:rsidP="00E51655">
      <w:pPr>
        <w:spacing w:after="120" w:line="240" w:lineRule="auto"/>
        <w:jc w:val="both"/>
      </w:pPr>
    </w:p>
    <w:sectPr w:rsidR="00BE0F34" w:rsidRPr="00E51655" w:rsidSect="00AD1E7B">
      <w:headerReference w:type="even" r:id="rId8"/>
      <w:headerReference w:type="default" r:id="rId9"/>
      <w:pgSz w:w="11906" w:h="16838" w:code="9"/>
      <w:pgMar w:top="1418" w:right="851" w:bottom="1418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2C7CC" w14:textId="77777777" w:rsidR="00E85BC0" w:rsidRDefault="00E85BC0">
      <w:pPr>
        <w:spacing w:line="240" w:lineRule="auto"/>
      </w:pPr>
      <w:r>
        <w:separator/>
      </w:r>
    </w:p>
  </w:endnote>
  <w:endnote w:type="continuationSeparator" w:id="0">
    <w:p w14:paraId="1446F12D" w14:textId="77777777" w:rsidR="00E85BC0" w:rsidRDefault="00E85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68568" w14:textId="77777777" w:rsidR="00E85BC0" w:rsidRDefault="00E85BC0">
      <w:pPr>
        <w:spacing w:line="240" w:lineRule="auto"/>
      </w:pPr>
      <w:r>
        <w:separator/>
      </w:r>
    </w:p>
  </w:footnote>
  <w:footnote w:type="continuationSeparator" w:id="0">
    <w:p w14:paraId="4F7D1BEB" w14:textId="77777777" w:rsidR="00E85BC0" w:rsidRDefault="00E85B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0DFC3" w14:textId="77777777" w:rsidR="00E85BC0" w:rsidRDefault="00E85BC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253587" w14:textId="77777777" w:rsidR="00E85BC0" w:rsidRDefault="00E85BC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6801C" w14:textId="77777777" w:rsidR="00E85BC0" w:rsidRDefault="00E85BC0" w:rsidP="00AD1E7B">
    <w:pPr>
      <w:pStyle w:val="Kopfzeile"/>
      <w:framePr w:wrap="around" w:vAnchor="text" w:hAnchor="page" w:x="10666" w:y="4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883D8B">
      <w:rPr>
        <w:rStyle w:val="Seitenzahl"/>
        <w:noProof/>
        <w:sz w:val="20"/>
      </w:rPr>
      <w:t>5</w:t>
    </w:r>
    <w:r>
      <w:rPr>
        <w:rStyle w:val="Seitenzahl"/>
        <w:sz w:val="20"/>
      </w:rPr>
      <w:fldChar w:fldCharType="end"/>
    </w:r>
  </w:p>
  <w:p w14:paraId="2B4D7CD7" w14:textId="77777777" w:rsidR="00E85BC0" w:rsidRDefault="00E85BC0" w:rsidP="00AD1E7B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9"/>
      </w:tabs>
      <w:ind w:right="139"/>
      <w:rPr>
        <w:sz w:val="20"/>
      </w:rPr>
    </w:pPr>
    <w:r>
      <w:rPr>
        <w:sz w:val="20"/>
      </w:rPr>
      <w:t xml:space="preserve">Ordnung für die Prüfung im Masterstudiengang </w:t>
    </w:r>
    <w:r w:rsidRPr="00084104">
      <w:rPr>
        <w:sz w:val="20"/>
      </w:rPr>
      <w:t xml:space="preserve">der Fachbereiche 02, 05 und 07 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049A"/>
    <w:multiLevelType w:val="hybridMultilevel"/>
    <w:tmpl w:val="24DC78BC"/>
    <w:lvl w:ilvl="0" w:tplc="C3F2B0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296"/>
    <w:multiLevelType w:val="hybridMultilevel"/>
    <w:tmpl w:val="6B0284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E59AD"/>
    <w:multiLevelType w:val="hybridMultilevel"/>
    <w:tmpl w:val="F9BC5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21295"/>
    <w:multiLevelType w:val="hybridMultilevel"/>
    <w:tmpl w:val="00E47F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B1"/>
    <w:rsid w:val="000572A6"/>
    <w:rsid w:val="000808A2"/>
    <w:rsid w:val="00095222"/>
    <w:rsid w:val="00154031"/>
    <w:rsid w:val="0018165D"/>
    <w:rsid w:val="001873E5"/>
    <w:rsid w:val="001908BD"/>
    <w:rsid w:val="0019622A"/>
    <w:rsid w:val="001B1C9C"/>
    <w:rsid w:val="001B3AD5"/>
    <w:rsid w:val="001F3B09"/>
    <w:rsid w:val="001F6E41"/>
    <w:rsid w:val="00216028"/>
    <w:rsid w:val="00236D3C"/>
    <w:rsid w:val="002420F8"/>
    <w:rsid w:val="00250BCF"/>
    <w:rsid w:val="002627A9"/>
    <w:rsid w:val="00277A2D"/>
    <w:rsid w:val="00277C25"/>
    <w:rsid w:val="002A2386"/>
    <w:rsid w:val="002D4046"/>
    <w:rsid w:val="002E1B1E"/>
    <w:rsid w:val="002E6774"/>
    <w:rsid w:val="00311CE3"/>
    <w:rsid w:val="003762D3"/>
    <w:rsid w:val="003B56FE"/>
    <w:rsid w:val="003D501C"/>
    <w:rsid w:val="004140F4"/>
    <w:rsid w:val="00414362"/>
    <w:rsid w:val="004760C7"/>
    <w:rsid w:val="00493935"/>
    <w:rsid w:val="004D213E"/>
    <w:rsid w:val="004F4522"/>
    <w:rsid w:val="00500EC7"/>
    <w:rsid w:val="00514696"/>
    <w:rsid w:val="005909BC"/>
    <w:rsid w:val="005C0F59"/>
    <w:rsid w:val="006654A7"/>
    <w:rsid w:val="006923B5"/>
    <w:rsid w:val="006C53FC"/>
    <w:rsid w:val="006E677C"/>
    <w:rsid w:val="006F24A4"/>
    <w:rsid w:val="007058A9"/>
    <w:rsid w:val="007376DB"/>
    <w:rsid w:val="00780E30"/>
    <w:rsid w:val="007827B0"/>
    <w:rsid w:val="0078609C"/>
    <w:rsid w:val="007A21E2"/>
    <w:rsid w:val="007E4656"/>
    <w:rsid w:val="008140EC"/>
    <w:rsid w:val="00841379"/>
    <w:rsid w:val="0084384B"/>
    <w:rsid w:val="0085716A"/>
    <w:rsid w:val="0087127A"/>
    <w:rsid w:val="00880F79"/>
    <w:rsid w:val="00883D8B"/>
    <w:rsid w:val="008D6108"/>
    <w:rsid w:val="009D4DB3"/>
    <w:rsid w:val="009E50DD"/>
    <w:rsid w:val="009E69E6"/>
    <w:rsid w:val="009F5C85"/>
    <w:rsid w:val="00A01279"/>
    <w:rsid w:val="00A04095"/>
    <w:rsid w:val="00A31EB7"/>
    <w:rsid w:val="00AD1E7B"/>
    <w:rsid w:val="00B37788"/>
    <w:rsid w:val="00B64D86"/>
    <w:rsid w:val="00BE0F34"/>
    <w:rsid w:val="00BE2B51"/>
    <w:rsid w:val="00C2675D"/>
    <w:rsid w:val="00C42F2A"/>
    <w:rsid w:val="00C9656B"/>
    <w:rsid w:val="00CA1BFB"/>
    <w:rsid w:val="00CB150C"/>
    <w:rsid w:val="00CE064C"/>
    <w:rsid w:val="00D02A45"/>
    <w:rsid w:val="00D1705F"/>
    <w:rsid w:val="00D203BC"/>
    <w:rsid w:val="00D35ACE"/>
    <w:rsid w:val="00D431BF"/>
    <w:rsid w:val="00D968B1"/>
    <w:rsid w:val="00DB59EC"/>
    <w:rsid w:val="00E24D0E"/>
    <w:rsid w:val="00E32427"/>
    <w:rsid w:val="00E51655"/>
    <w:rsid w:val="00E85BC0"/>
    <w:rsid w:val="00E86D67"/>
    <w:rsid w:val="00EA168B"/>
    <w:rsid w:val="00EA1F5C"/>
    <w:rsid w:val="00EA46D0"/>
    <w:rsid w:val="00EC349D"/>
    <w:rsid w:val="00EE235F"/>
    <w:rsid w:val="00EE630F"/>
    <w:rsid w:val="00EF7204"/>
    <w:rsid w:val="00F62B68"/>
    <w:rsid w:val="00FA7112"/>
    <w:rsid w:val="00FE2C6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46EA"/>
  <w15:docId w15:val="{46FB081A-923A-43CF-857D-99B6408E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68B1"/>
    <w:pPr>
      <w:spacing w:after="0" w:line="264" w:lineRule="atLeast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D968B1"/>
    <w:rPr>
      <w:vanish/>
      <w:sz w:val="16"/>
    </w:rPr>
  </w:style>
  <w:style w:type="paragraph" w:styleId="Kommentartext">
    <w:name w:val="annotation text"/>
    <w:basedOn w:val="Standard"/>
    <w:link w:val="KommentartextZchn"/>
    <w:semiHidden/>
    <w:rsid w:val="00D968B1"/>
    <w:pPr>
      <w:spacing w:line="240" w:lineRule="auto"/>
    </w:pPr>
    <w:rPr>
      <w:rFonts w:ascii="Arial" w:hAnsi="Arial"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968B1"/>
    <w:rPr>
      <w:rFonts w:ascii="Arial" w:eastAsia="Times New Roman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D968B1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8B1"/>
    <w:rPr>
      <w:rFonts w:ascii="Arial" w:eastAsia="Times New Roman" w:hAnsi="Arial" w:cs="Times New Roman"/>
      <w:sz w:val="24"/>
      <w:szCs w:val="20"/>
    </w:rPr>
  </w:style>
  <w:style w:type="paragraph" w:styleId="Textkrper2">
    <w:name w:val="Body Text 2"/>
    <w:basedOn w:val="Standard"/>
    <w:link w:val="Textkrper2Zchn"/>
    <w:semiHidden/>
    <w:rsid w:val="00D968B1"/>
    <w:pPr>
      <w:spacing w:line="240" w:lineRule="auto"/>
    </w:pPr>
    <w:rPr>
      <w:rFonts w:ascii="Arial" w:hAnsi="Arial"/>
      <w:color w:val="FF0000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D968B1"/>
    <w:rPr>
      <w:rFonts w:ascii="Arial" w:eastAsia="Times New Roman" w:hAnsi="Arial" w:cs="Times New Roman"/>
      <w:color w:val="FF0000"/>
      <w:sz w:val="20"/>
      <w:szCs w:val="20"/>
    </w:rPr>
  </w:style>
  <w:style w:type="character" w:styleId="Seitenzahl">
    <w:name w:val="page number"/>
    <w:basedOn w:val="Absatz-Standardschriftart"/>
    <w:semiHidden/>
    <w:rsid w:val="00D968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8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8B1"/>
    <w:rPr>
      <w:rFonts w:ascii="Tahoma" w:eastAsia="Times New Roman" w:hAnsi="Tahoma" w:cs="Tahoma"/>
      <w:sz w:val="16"/>
      <w:szCs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774"/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77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3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51CF-D49A-4F31-A5D3-E1D6556B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Jackmuth Adm</dc:creator>
  <cp:lastModifiedBy>Schmitt, Annette</cp:lastModifiedBy>
  <cp:revision>5</cp:revision>
  <cp:lastPrinted>2015-01-20T14:31:00Z</cp:lastPrinted>
  <dcterms:created xsi:type="dcterms:W3CDTF">2015-02-20T13:58:00Z</dcterms:created>
  <dcterms:modified xsi:type="dcterms:W3CDTF">2015-10-01T10:31:00Z</dcterms:modified>
</cp:coreProperties>
</file>